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C2" w:rsidRPr="00843F0C" w:rsidRDefault="001012C2" w:rsidP="001012C2">
      <w:pPr>
        <w:rPr>
          <w:rFonts w:ascii="Garamond" w:hAnsi="Garamond"/>
          <w:b/>
          <w:sz w:val="16"/>
          <w:szCs w:val="16"/>
        </w:rPr>
      </w:pPr>
    </w:p>
    <w:p w:rsidR="001012C2" w:rsidRDefault="001012C2" w:rsidP="001012C2">
      <w:pPr>
        <w:rPr>
          <w:rFonts w:ascii="Garamond" w:hAnsi="Garamond"/>
          <w:spacing w:val="20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0;width:57.85pt;height:58.35pt;z-index:251660288;visibility:visible;mso-wrap-edited:f">
            <v:imagedata r:id="rId4" o:title=""/>
            <w10:wrap side="largest"/>
          </v:shape>
          <o:OLEObject Type="Embed" ProgID="Word.Picture.8" ShapeID="_x0000_s1026" DrawAspect="Content" ObjectID="_1455452151" r:id="rId5"/>
        </w:pict>
      </w:r>
    </w:p>
    <w:p w:rsidR="001012C2" w:rsidRDefault="001012C2" w:rsidP="001012C2">
      <w:pPr>
        <w:rPr>
          <w:rFonts w:ascii="Bookman Old Style" w:hAnsi="Bookman Old Style"/>
          <w:b/>
          <w:spacing w:val="20"/>
          <w:sz w:val="16"/>
          <w:szCs w:val="16"/>
        </w:rPr>
      </w:pPr>
    </w:p>
    <w:p w:rsidR="001012C2" w:rsidRDefault="001012C2" w:rsidP="001012C2">
      <w:pPr>
        <w:rPr>
          <w:rFonts w:ascii="Garamond" w:hAnsi="Garamond"/>
          <w:sz w:val="28"/>
          <w:szCs w:val="28"/>
        </w:rPr>
      </w:pPr>
    </w:p>
    <w:p w:rsidR="001012C2" w:rsidRDefault="001012C2" w:rsidP="001012C2">
      <w:pPr>
        <w:pStyle w:val="1"/>
        <w:rPr>
          <w:rFonts w:ascii="Garamond" w:hAnsi="Garamond"/>
          <w:b/>
          <w:color w:val="000080"/>
          <w:sz w:val="52"/>
        </w:rPr>
      </w:pPr>
      <w:r>
        <w:rPr>
          <w:rFonts w:ascii="Garamond" w:hAnsi="Garamond"/>
          <w:b/>
          <w:color w:val="000080"/>
          <w:sz w:val="52"/>
          <w:u w:val="single"/>
        </w:rPr>
        <w:t xml:space="preserve">ОБЩИНА   </w:t>
      </w:r>
      <w:r>
        <w:rPr>
          <w:rFonts w:ascii="Garamond" w:hAnsi="Garamond"/>
          <w:b/>
          <w:color w:val="000080"/>
          <w:sz w:val="52"/>
          <w:u w:val="single"/>
          <w:lang w:val="ru-RU"/>
        </w:rPr>
        <w:t xml:space="preserve">        </w:t>
      </w:r>
      <w:r>
        <w:rPr>
          <w:rFonts w:ascii="Garamond" w:hAnsi="Garamond"/>
          <w:b/>
          <w:color w:val="000080"/>
          <w:sz w:val="52"/>
          <w:u w:val="single"/>
        </w:rPr>
        <w:t>ТУТРАКАН</w:t>
      </w:r>
    </w:p>
    <w:p w:rsidR="001012C2" w:rsidRDefault="001012C2" w:rsidP="001012C2">
      <w:pPr>
        <w:pStyle w:val="2"/>
        <w:jc w:val="center"/>
        <w:rPr>
          <w:rFonts w:ascii="Garamond" w:hAnsi="Garamond"/>
          <w:color w:val="000080"/>
          <w:sz w:val="22"/>
          <w:szCs w:val="22"/>
          <w:lang w:val="ru-RU"/>
        </w:rPr>
      </w:pPr>
      <w:r>
        <w:rPr>
          <w:rFonts w:ascii="Garamond" w:hAnsi="Garamond"/>
          <w:color w:val="000080"/>
          <w:sz w:val="22"/>
          <w:szCs w:val="22"/>
        </w:rPr>
        <w:t>7600 Тутракан, ул. “</w:t>
      </w:r>
      <w:proofErr w:type="spellStart"/>
      <w:r>
        <w:rPr>
          <w:rFonts w:ascii="Garamond" w:hAnsi="Garamond"/>
          <w:color w:val="000080"/>
          <w:sz w:val="22"/>
          <w:szCs w:val="22"/>
        </w:rPr>
        <w:t>Трансмариска</w:t>
      </w:r>
      <w:proofErr w:type="spellEnd"/>
      <w:r>
        <w:rPr>
          <w:rFonts w:ascii="Garamond" w:hAnsi="Garamond"/>
          <w:color w:val="000080"/>
          <w:sz w:val="22"/>
          <w:szCs w:val="22"/>
        </w:rPr>
        <w:t>” № 31, тел. 08</w:t>
      </w:r>
      <w:r>
        <w:rPr>
          <w:rFonts w:ascii="Garamond" w:hAnsi="Garamond"/>
          <w:color w:val="000080"/>
          <w:sz w:val="22"/>
          <w:szCs w:val="22"/>
          <w:lang w:val="ru-RU"/>
        </w:rPr>
        <w:t>66</w:t>
      </w:r>
      <w:r>
        <w:rPr>
          <w:rFonts w:ascii="Garamond" w:hAnsi="Garamond"/>
          <w:color w:val="000080"/>
          <w:sz w:val="22"/>
          <w:szCs w:val="22"/>
        </w:rPr>
        <w:t>/</w:t>
      </w:r>
      <w:r>
        <w:rPr>
          <w:rFonts w:ascii="Garamond" w:hAnsi="Garamond"/>
          <w:color w:val="000080"/>
          <w:sz w:val="22"/>
          <w:szCs w:val="22"/>
          <w:lang w:val="ru-RU"/>
        </w:rPr>
        <w:t>60621</w:t>
      </w:r>
      <w:r>
        <w:rPr>
          <w:rFonts w:ascii="Garamond" w:hAnsi="Garamond"/>
          <w:color w:val="000080"/>
          <w:sz w:val="22"/>
          <w:szCs w:val="22"/>
        </w:rPr>
        <w:t>, факс:08</w:t>
      </w:r>
      <w:r>
        <w:rPr>
          <w:rFonts w:ascii="Garamond" w:hAnsi="Garamond"/>
          <w:color w:val="000080"/>
          <w:sz w:val="22"/>
          <w:szCs w:val="22"/>
          <w:lang w:val="ru-RU"/>
        </w:rPr>
        <w:t>66</w:t>
      </w:r>
      <w:r>
        <w:rPr>
          <w:rFonts w:ascii="Garamond" w:hAnsi="Garamond"/>
          <w:color w:val="000080"/>
          <w:sz w:val="22"/>
          <w:szCs w:val="22"/>
        </w:rPr>
        <w:t>/</w:t>
      </w:r>
      <w:r>
        <w:rPr>
          <w:rFonts w:ascii="Garamond" w:hAnsi="Garamond"/>
          <w:color w:val="000080"/>
          <w:sz w:val="22"/>
          <w:szCs w:val="22"/>
          <w:lang w:val="ru-RU"/>
        </w:rPr>
        <w:t>60636</w:t>
      </w:r>
    </w:p>
    <w:p w:rsidR="001012C2" w:rsidRDefault="001012C2" w:rsidP="001012C2">
      <w:pPr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000080"/>
          <w:sz w:val="22"/>
          <w:szCs w:val="22"/>
        </w:rPr>
        <w:t>E-mail</w:t>
      </w:r>
      <w:proofErr w:type="spellEnd"/>
      <w:r>
        <w:rPr>
          <w:rFonts w:ascii="Garamond" w:hAnsi="Garamond"/>
          <w:color w:val="000080"/>
          <w:sz w:val="22"/>
          <w:szCs w:val="22"/>
        </w:rPr>
        <w:t xml:space="preserve">: </w:t>
      </w:r>
      <w:r>
        <w:rPr>
          <w:rFonts w:ascii="Garamond" w:hAnsi="Garamond" w:cs="Arial"/>
          <w:color w:val="333399"/>
          <w:sz w:val="22"/>
          <w:szCs w:val="22"/>
        </w:rPr>
        <w:t>tutrakan@b-trust.org</w:t>
      </w:r>
    </w:p>
    <w:p w:rsidR="001012C2" w:rsidRDefault="001012C2" w:rsidP="001012C2">
      <w:pPr>
        <w:pStyle w:val="a3"/>
        <w:shd w:val="clear" w:color="auto" w:fill="FFFFFF"/>
        <w:spacing w:before="125" w:beforeAutospacing="0" w:after="125" w:afterAutospacing="0" w:line="200" w:lineRule="atLeast"/>
        <w:ind w:left="125" w:right="125"/>
        <w:jc w:val="center"/>
        <w:rPr>
          <w:rStyle w:val="a5"/>
          <w:i/>
          <w:iCs/>
          <w:color w:val="333333"/>
        </w:rPr>
      </w:pPr>
    </w:p>
    <w:p w:rsidR="001012C2" w:rsidRDefault="001012C2" w:rsidP="001012C2">
      <w:pPr>
        <w:pStyle w:val="a3"/>
        <w:shd w:val="clear" w:color="auto" w:fill="FFFFFF"/>
        <w:spacing w:before="125" w:beforeAutospacing="0" w:after="125" w:afterAutospacing="0" w:line="200" w:lineRule="atLeast"/>
        <w:ind w:left="125" w:right="125"/>
        <w:jc w:val="center"/>
        <w:rPr>
          <w:rStyle w:val="a5"/>
          <w:i/>
          <w:iCs/>
          <w:color w:val="333333"/>
        </w:rPr>
      </w:pPr>
    </w:p>
    <w:p w:rsidR="001012C2" w:rsidRDefault="001012C2" w:rsidP="001012C2">
      <w:pPr>
        <w:pStyle w:val="a3"/>
        <w:shd w:val="clear" w:color="auto" w:fill="FFFFFF"/>
        <w:spacing w:before="125" w:beforeAutospacing="0" w:after="125" w:afterAutospacing="0" w:line="200" w:lineRule="atLeast"/>
        <w:ind w:left="125" w:right="125"/>
        <w:jc w:val="center"/>
        <w:rPr>
          <w:rStyle w:val="a5"/>
          <w:i/>
          <w:iCs/>
          <w:color w:val="333333"/>
        </w:rPr>
      </w:pPr>
    </w:p>
    <w:p w:rsidR="001012C2" w:rsidRDefault="001012C2" w:rsidP="001012C2">
      <w:pPr>
        <w:pStyle w:val="a3"/>
        <w:shd w:val="clear" w:color="auto" w:fill="FFFFFF"/>
        <w:spacing w:before="125" w:beforeAutospacing="0" w:after="125" w:afterAutospacing="0" w:line="200" w:lineRule="atLeast"/>
        <w:ind w:left="125" w:right="125"/>
        <w:jc w:val="center"/>
        <w:rPr>
          <w:rFonts w:ascii="Garamond" w:hAnsi="Garamond"/>
          <w:sz w:val="28"/>
          <w:szCs w:val="28"/>
        </w:rPr>
      </w:pPr>
      <w:r>
        <w:rPr>
          <w:rStyle w:val="a5"/>
          <w:rFonts w:ascii="Garamond" w:hAnsi="Garamond"/>
          <w:i/>
          <w:iCs/>
          <w:sz w:val="28"/>
          <w:szCs w:val="28"/>
        </w:rPr>
        <w:t>СЪОБЩЕНИЕ</w:t>
      </w:r>
      <w:r>
        <w:rPr>
          <w:rFonts w:ascii="Garamond" w:hAnsi="Garamond"/>
          <w:sz w:val="28"/>
          <w:szCs w:val="28"/>
        </w:rPr>
        <w:t> </w:t>
      </w:r>
    </w:p>
    <w:p w:rsidR="001012C2" w:rsidRDefault="001012C2" w:rsidP="001012C2">
      <w:pPr>
        <w:tabs>
          <w:tab w:val="left" w:pos="1080"/>
        </w:tabs>
        <w:spacing w:before="120" w:after="120"/>
        <w:jc w:val="both"/>
        <w:rPr>
          <w:rStyle w:val="a5"/>
          <w:b w:val="0"/>
        </w:rPr>
      </w:pPr>
    </w:p>
    <w:p w:rsidR="001012C2" w:rsidRPr="006153C5" w:rsidRDefault="001012C2" w:rsidP="001012C2">
      <w:pPr>
        <w:ind w:firstLine="600"/>
        <w:jc w:val="both"/>
        <w:rPr>
          <w:rStyle w:val="apple-converted-space"/>
          <w:i/>
          <w:u w:val="single"/>
          <w:lang w:val="en-US"/>
        </w:rPr>
      </w:pPr>
      <w:r>
        <w:rPr>
          <w:rStyle w:val="a5"/>
          <w:rFonts w:ascii="Garamond" w:hAnsi="Garamond"/>
          <w:b w:val="0"/>
          <w:sz w:val="28"/>
          <w:szCs w:val="28"/>
        </w:rPr>
        <w:tab/>
        <w:t>Община Тутракан</w:t>
      </w:r>
      <w:r>
        <w:rPr>
          <w:rFonts w:ascii="Garamond" w:hAnsi="Garamond"/>
          <w:sz w:val="28"/>
          <w:szCs w:val="28"/>
        </w:rPr>
        <w:t>, на основание чл. 69а, ал. 3 от ЗОП, уведомява участниците в определената процедура за възлагане на обществена поръчка, с предмет:</w:t>
      </w:r>
      <w:r>
        <w:rPr>
          <w:rStyle w:val="apple-converted-space"/>
          <w:rFonts w:ascii="Garamond" w:hAnsi="Garamond"/>
          <w:sz w:val="28"/>
          <w:szCs w:val="28"/>
        </w:rPr>
        <w:t> </w:t>
      </w:r>
      <w:r w:rsidRPr="006153C5">
        <w:rPr>
          <w:b/>
          <w:i/>
        </w:rPr>
        <w:t xml:space="preserve">„Дейности за </w:t>
      </w:r>
      <w:proofErr w:type="spellStart"/>
      <w:r w:rsidRPr="006153C5">
        <w:rPr>
          <w:b/>
          <w:i/>
        </w:rPr>
        <w:t>реклам</w:t>
      </w:r>
      <w:proofErr w:type="spellEnd"/>
      <w:r w:rsidRPr="006153C5">
        <w:rPr>
          <w:b/>
          <w:i/>
          <w:lang w:val="en-US"/>
        </w:rPr>
        <w:t>a</w:t>
      </w:r>
      <w:r w:rsidRPr="006153C5">
        <w:rPr>
          <w:b/>
          <w:i/>
        </w:rPr>
        <w:t xml:space="preserve">, маркетинг и визуализация на създадените туристически атракции по проект </w:t>
      </w:r>
      <w:r w:rsidRPr="006153C5">
        <w:rPr>
          <w:b/>
          <w:bCs/>
          <w:i/>
          <w:lang w:val="ru-RU"/>
        </w:rPr>
        <w:t>“</w:t>
      </w:r>
      <w:proofErr w:type="spellStart"/>
      <w:r w:rsidRPr="006153C5">
        <w:rPr>
          <w:b/>
          <w:i/>
          <w:lang w:val="ru-RU"/>
        </w:rPr>
        <w:t>Трансмариска</w:t>
      </w:r>
      <w:proofErr w:type="spellEnd"/>
      <w:r w:rsidRPr="006153C5">
        <w:rPr>
          <w:b/>
          <w:i/>
          <w:lang w:val="ru-RU"/>
        </w:rPr>
        <w:t xml:space="preserve"> - </w:t>
      </w:r>
      <w:proofErr w:type="spellStart"/>
      <w:r w:rsidRPr="006153C5">
        <w:rPr>
          <w:b/>
          <w:i/>
          <w:lang w:val="ru-RU"/>
        </w:rPr>
        <w:t>древното</w:t>
      </w:r>
      <w:proofErr w:type="spellEnd"/>
      <w:r w:rsidRPr="006153C5">
        <w:rPr>
          <w:b/>
          <w:i/>
          <w:lang w:val="ru-RU"/>
        </w:rPr>
        <w:t xml:space="preserve"> начало на </w:t>
      </w:r>
      <w:proofErr w:type="spellStart"/>
      <w:r w:rsidRPr="006153C5">
        <w:rPr>
          <w:b/>
          <w:i/>
          <w:lang w:val="ru-RU"/>
        </w:rPr>
        <w:t>Тутракан</w:t>
      </w:r>
      <w:proofErr w:type="spellEnd"/>
      <w:r w:rsidRPr="006153C5">
        <w:rPr>
          <w:b/>
          <w:i/>
          <w:lang w:val="ru-RU"/>
        </w:rPr>
        <w:t xml:space="preserve">”, </w:t>
      </w:r>
      <w:r w:rsidRPr="006153C5">
        <w:rPr>
          <w:b/>
          <w:bCs/>
          <w:i/>
        </w:rPr>
        <w:t>включваща три обособени позиции:</w:t>
      </w:r>
      <w:r w:rsidRPr="006153C5">
        <w:rPr>
          <w:b/>
          <w:i/>
          <w:u w:val="single"/>
        </w:rPr>
        <w:t>Обособена позиция № 1:</w:t>
      </w:r>
      <w:r w:rsidRPr="006153C5">
        <w:rPr>
          <w:b/>
          <w:i/>
        </w:rPr>
        <w:t xml:space="preserve"> Комуникационен канал - медийна реклама на интегриран туристически продукт "</w:t>
      </w:r>
      <w:proofErr w:type="spellStart"/>
      <w:r w:rsidRPr="006153C5">
        <w:rPr>
          <w:b/>
          <w:i/>
        </w:rPr>
        <w:t>Трансмариска</w:t>
      </w:r>
      <w:proofErr w:type="spellEnd"/>
      <w:r w:rsidRPr="006153C5">
        <w:rPr>
          <w:b/>
          <w:i/>
        </w:rPr>
        <w:t>"</w:t>
      </w:r>
      <w:r w:rsidRPr="006153C5">
        <w:rPr>
          <w:b/>
          <w:i/>
          <w:lang w:val="en-US"/>
        </w:rPr>
        <w:t>;</w:t>
      </w:r>
      <w:r w:rsidRPr="006153C5">
        <w:rPr>
          <w:b/>
          <w:i/>
          <w:u w:val="single"/>
        </w:rPr>
        <w:t>Обособена позиция № 2:</w:t>
      </w:r>
      <w:r w:rsidRPr="006153C5">
        <w:rPr>
          <w:b/>
          <w:i/>
        </w:rPr>
        <w:t xml:space="preserve"> Комуникационен канал - директен маркетинг за популяризация на интегриран туристически продукт "</w:t>
      </w:r>
      <w:proofErr w:type="spellStart"/>
      <w:r w:rsidRPr="006153C5">
        <w:rPr>
          <w:b/>
          <w:i/>
        </w:rPr>
        <w:t>Трансмариска</w:t>
      </w:r>
      <w:proofErr w:type="spellEnd"/>
      <w:r w:rsidRPr="006153C5">
        <w:rPr>
          <w:b/>
          <w:i/>
        </w:rPr>
        <w:t>";</w:t>
      </w:r>
      <w:r w:rsidRPr="006153C5">
        <w:rPr>
          <w:b/>
          <w:i/>
          <w:u w:val="single"/>
        </w:rPr>
        <w:t>Обособена позиция № 3:</w:t>
      </w:r>
      <w:r w:rsidRPr="006153C5">
        <w:rPr>
          <w:b/>
          <w:i/>
        </w:rPr>
        <w:t xml:space="preserve"> Изработване на: 1. Видео разказ – сценарий, заснемане, постпродукция - за прожектиране в </w:t>
      </w:r>
      <w:proofErr w:type="spellStart"/>
      <w:r w:rsidRPr="006153C5">
        <w:rPr>
          <w:b/>
          <w:i/>
        </w:rPr>
        <w:t>Посетителски</w:t>
      </w:r>
      <w:proofErr w:type="spellEnd"/>
      <w:r w:rsidRPr="006153C5">
        <w:rPr>
          <w:b/>
          <w:i/>
        </w:rPr>
        <w:t xml:space="preserve"> център и в Етнографска къща „Битът на рибаря”; 2. Изобразителен разказ - проект и изработване на постери тип </w:t>
      </w:r>
      <w:proofErr w:type="spellStart"/>
      <w:r w:rsidRPr="006153C5">
        <w:rPr>
          <w:b/>
          <w:i/>
        </w:rPr>
        <w:t>гигантография</w:t>
      </w:r>
      <w:proofErr w:type="spellEnd"/>
      <w:r w:rsidRPr="006153C5">
        <w:rPr>
          <w:b/>
          <w:i/>
        </w:rPr>
        <w:t xml:space="preserve"> за стени - за </w:t>
      </w:r>
      <w:proofErr w:type="spellStart"/>
      <w:r w:rsidRPr="006153C5">
        <w:rPr>
          <w:b/>
          <w:i/>
        </w:rPr>
        <w:t>Посетителски</w:t>
      </w:r>
      <w:proofErr w:type="spellEnd"/>
      <w:r w:rsidRPr="006153C5">
        <w:rPr>
          <w:b/>
          <w:i/>
        </w:rPr>
        <w:t xml:space="preserve"> център и Етнографска къща „Битът на рибаря”</w:t>
      </w:r>
      <w:r w:rsidRPr="006153C5">
        <w:rPr>
          <w:b/>
          <w:i/>
          <w:lang w:val="en-US"/>
        </w:rPr>
        <w:t>,</w:t>
      </w:r>
      <w:r w:rsidRPr="006153C5">
        <w:rPr>
          <w:b/>
          <w:i/>
        </w:rPr>
        <w:t xml:space="preserve"> </w:t>
      </w:r>
    </w:p>
    <w:p w:rsidR="001012C2" w:rsidRDefault="001012C2" w:rsidP="001012C2">
      <w:pPr>
        <w:jc w:val="both"/>
        <w:rPr>
          <w:rFonts w:ascii="Garamond" w:hAnsi="Garamond"/>
          <w:sz w:val="28"/>
          <w:szCs w:val="28"/>
          <w:shd w:val="clear" w:color="auto" w:fill="FFFFFF"/>
          <w:lang w:val="en-US"/>
        </w:rPr>
      </w:pPr>
    </w:p>
    <w:p w:rsidR="001012C2" w:rsidRPr="00A01D85" w:rsidRDefault="001012C2" w:rsidP="001012C2">
      <w:pPr>
        <w:ind w:firstLine="60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  <w:shd w:val="clear" w:color="auto" w:fill="FFFFFF"/>
        </w:rPr>
        <w:t xml:space="preserve">както и представителите на юридически лица с нестопанска цел и на средствата за масово осведомяване, </w:t>
      </w:r>
      <w:r>
        <w:rPr>
          <w:rFonts w:ascii="Garamond" w:hAnsi="Garamond"/>
          <w:sz w:val="28"/>
          <w:szCs w:val="28"/>
        </w:rPr>
        <w:t xml:space="preserve">че ценовите оферти на допуснатите участници ще бъдат отворени и оповестени на </w:t>
      </w:r>
      <w:r w:rsidRPr="00A01D85">
        <w:rPr>
          <w:rFonts w:ascii="Garamond" w:hAnsi="Garamond"/>
          <w:b/>
          <w:sz w:val="28"/>
          <w:szCs w:val="28"/>
          <w:lang w:val="en-US"/>
        </w:rPr>
        <w:t>07</w:t>
      </w:r>
      <w:r w:rsidRPr="00A01D85">
        <w:rPr>
          <w:rFonts w:ascii="Garamond" w:hAnsi="Garamond"/>
          <w:b/>
          <w:sz w:val="28"/>
          <w:szCs w:val="28"/>
        </w:rPr>
        <w:t>.0</w:t>
      </w:r>
      <w:r w:rsidRPr="00A01D85">
        <w:rPr>
          <w:rFonts w:ascii="Garamond" w:hAnsi="Garamond"/>
          <w:b/>
          <w:sz w:val="28"/>
          <w:szCs w:val="28"/>
          <w:lang w:val="en-US"/>
        </w:rPr>
        <w:t>3</w:t>
      </w:r>
      <w:r w:rsidRPr="00A01D85">
        <w:rPr>
          <w:rFonts w:ascii="Garamond" w:hAnsi="Garamond"/>
          <w:b/>
          <w:sz w:val="28"/>
          <w:szCs w:val="28"/>
        </w:rPr>
        <w:t>.201</w:t>
      </w:r>
      <w:r w:rsidRPr="00A01D85">
        <w:rPr>
          <w:rFonts w:ascii="Garamond" w:hAnsi="Garamond"/>
          <w:b/>
          <w:sz w:val="28"/>
          <w:szCs w:val="28"/>
          <w:lang w:val="en-US"/>
        </w:rPr>
        <w:t>4</w:t>
      </w:r>
      <w:r w:rsidRPr="00A01D85">
        <w:rPr>
          <w:rFonts w:ascii="Garamond" w:hAnsi="Garamond"/>
          <w:b/>
          <w:sz w:val="28"/>
          <w:szCs w:val="28"/>
        </w:rPr>
        <w:t xml:space="preserve"> г. (</w:t>
      </w:r>
      <w:proofErr w:type="spellStart"/>
      <w:r w:rsidRPr="00A01D85">
        <w:rPr>
          <w:rFonts w:ascii="Garamond" w:hAnsi="Garamond"/>
          <w:b/>
          <w:sz w:val="28"/>
          <w:szCs w:val="28"/>
          <w:lang w:val="en-US"/>
        </w:rPr>
        <w:t>петък</w:t>
      </w:r>
      <w:proofErr w:type="spellEnd"/>
      <w:r w:rsidRPr="00A01D85">
        <w:rPr>
          <w:rFonts w:ascii="Garamond" w:hAnsi="Garamond"/>
          <w:b/>
          <w:sz w:val="28"/>
          <w:szCs w:val="28"/>
        </w:rPr>
        <w:t xml:space="preserve">) от </w:t>
      </w:r>
      <w:r w:rsidRPr="00A01D85">
        <w:rPr>
          <w:rFonts w:ascii="Garamond" w:hAnsi="Garamond"/>
          <w:b/>
          <w:sz w:val="28"/>
          <w:szCs w:val="28"/>
          <w:lang w:val="en-US"/>
        </w:rPr>
        <w:t xml:space="preserve">11: </w:t>
      </w:r>
      <w:r w:rsidRPr="00A01D85">
        <w:rPr>
          <w:rFonts w:ascii="Garamond" w:hAnsi="Garamond"/>
          <w:b/>
          <w:sz w:val="28"/>
          <w:szCs w:val="28"/>
        </w:rPr>
        <w:t xml:space="preserve">00 часа, в административната сграда на Община Тутракан, </w:t>
      </w:r>
      <w:proofErr w:type="spellStart"/>
      <w:r w:rsidRPr="00A01D85">
        <w:rPr>
          <w:rFonts w:ascii="Garamond" w:hAnsi="Garamond"/>
          <w:b/>
          <w:sz w:val="28"/>
          <w:szCs w:val="28"/>
        </w:rPr>
        <w:t>находяща</w:t>
      </w:r>
      <w:proofErr w:type="spellEnd"/>
      <w:r w:rsidRPr="00A01D85">
        <w:rPr>
          <w:rFonts w:ascii="Garamond" w:hAnsi="Garamond"/>
          <w:b/>
          <w:sz w:val="28"/>
          <w:szCs w:val="28"/>
        </w:rPr>
        <w:t xml:space="preserve"> се на ул. "</w:t>
      </w:r>
      <w:proofErr w:type="spellStart"/>
      <w:r w:rsidRPr="00A01D85">
        <w:rPr>
          <w:rFonts w:ascii="Garamond" w:hAnsi="Garamond"/>
          <w:b/>
          <w:sz w:val="28"/>
          <w:szCs w:val="28"/>
        </w:rPr>
        <w:t>Трансмариска</w:t>
      </w:r>
      <w:proofErr w:type="spellEnd"/>
      <w:r w:rsidRPr="00A01D85">
        <w:rPr>
          <w:rFonts w:ascii="Garamond" w:hAnsi="Garamond"/>
          <w:b/>
          <w:sz w:val="28"/>
          <w:szCs w:val="28"/>
        </w:rPr>
        <w:t>" № 31, ет.2, Заседателна зала.</w:t>
      </w:r>
    </w:p>
    <w:p w:rsidR="001012C2" w:rsidRDefault="001012C2" w:rsidP="001012C2">
      <w:pPr>
        <w:jc w:val="both"/>
        <w:rPr>
          <w:rFonts w:ascii="Garamond" w:hAnsi="Garamond"/>
          <w:sz w:val="28"/>
          <w:szCs w:val="28"/>
        </w:rPr>
      </w:pPr>
    </w:p>
    <w:p w:rsidR="001012C2" w:rsidRDefault="001012C2" w:rsidP="001012C2">
      <w:pPr>
        <w:rPr>
          <w:lang w:val="en-US"/>
        </w:rPr>
      </w:pPr>
    </w:p>
    <w:p w:rsidR="001012C2" w:rsidRDefault="001012C2" w:rsidP="001012C2">
      <w:pPr>
        <w:rPr>
          <w:lang w:val="en-US"/>
        </w:rPr>
      </w:pPr>
    </w:p>
    <w:p w:rsidR="001B43DF" w:rsidRDefault="001B43DF"/>
    <w:sectPr w:rsidR="001B43DF" w:rsidSect="001B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2C2"/>
    <w:rsid w:val="001012C2"/>
    <w:rsid w:val="001B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012C2"/>
    <w:pPr>
      <w:keepNext/>
      <w:jc w:val="center"/>
      <w:outlineLvl w:val="0"/>
    </w:pPr>
    <w:rPr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1012C2"/>
    <w:pPr>
      <w:keepNext/>
      <w:outlineLvl w:val="1"/>
    </w:pPr>
    <w:rPr>
      <w:rFonts w:ascii="Verdana" w:hAnsi="Verdana"/>
      <w:color w:val="333399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012C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лавие 2 Знак"/>
    <w:basedOn w:val="a0"/>
    <w:link w:val="2"/>
    <w:rsid w:val="001012C2"/>
    <w:rPr>
      <w:rFonts w:ascii="Verdana" w:eastAsia="Times New Roman" w:hAnsi="Verdana" w:cs="Times New Roman"/>
      <w:color w:val="333399"/>
      <w:sz w:val="28"/>
      <w:szCs w:val="20"/>
    </w:rPr>
  </w:style>
  <w:style w:type="paragraph" w:styleId="a3">
    <w:name w:val="Normal (Web)"/>
    <w:basedOn w:val="a"/>
    <w:link w:val="a4"/>
    <w:rsid w:val="001012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12C2"/>
  </w:style>
  <w:style w:type="character" w:styleId="a5">
    <w:name w:val="Strong"/>
    <w:basedOn w:val="a0"/>
    <w:qFormat/>
    <w:rsid w:val="001012C2"/>
    <w:rPr>
      <w:b/>
      <w:bCs/>
    </w:rPr>
  </w:style>
  <w:style w:type="character" w:customStyle="1" w:styleId="a4">
    <w:name w:val="Нормален (уеб) Знак"/>
    <w:basedOn w:val="a0"/>
    <w:link w:val="a3"/>
    <w:rsid w:val="001012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1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56633">
                              <w:marLeft w:val="345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65715">
                              <w:marLeft w:val="3150"/>
                              <w:marRight w:val="3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ObshtinaTutrakan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 Vehbi</dc:creator>
  <cp:keywords/>
  <dc:description/>
  <cp:lastModifiedBy>Aiten Vehbi</cp:lastModifiedBy>
  <cp:revision>2</cp:revision>
  <dcterms:created xsi:type="dcterms:W3CDTF">2014-03-04T13:29:00Z</dcterms:created>
  <dcterms:modified xsi:type="dcterms:W3CDTF">2014-03-04T13:29:00Z</dcterms:modified>
</cp:coreProperties>
</file>