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7C" w:rsidRPr="009B5F3F" w:rsidRDefault="003C53DB" w:rsidP="0018147C">
      <w:pPr>
        <w:pStyle w:val="a5"/>
        <w:ind w:firstLine="0"/>
        <w:jc w:val="left"/>
        <w:rPr>
          <w:rFonts w:ascii="Sylfaen" w:hAnsi="Sylfaen"/>
          <w:sz w:val="18"/>
          <w:lang w:val="bg-BG"/>
        </w:rPr>
      </w:pPr>
      <w:r>
        <w:rPr>
          <w:rFonts w:ascii="Sylfaen" w:hAnsi="Sylfaen"/>
          <w:noProof/>
          <w:sz w:val="18"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27pt;width:57.85pt;height:58.35pt;z-index:251660288;visibility:visible;mso-wrap-edited:f">
            <v:imagedata r:id="rId5" o:title=""/>
            <w10:wrap side="largest"/>
          </v:shape>
          <o:OLEObject Type="Embed" ProgID="Word.Picture.8" ShapeID="_x0000_s1026" DrawAspect="Content" ObjectID="_1456637333" r:id="rId6"/>
        </w:pict>
      </w:r>
    </w:p>
    <w:p w:rsidR="0018147C" w:rsidRPr="003322BB" w:rsidRDefault="0018147C" w:rsidP="0018147C">
      <w:pPr>
        <w:pStyle w:val="1"/>
        <w:ind w:left="720"/>
        <w:rPr>
          <w:rFonts w:ascii="Georgia" w:hAnsi="Georgia"/>
          <w:b/>
          <w:sz w:val="36"/>
          <w:szCs w:val="36"/>
          <w:u w:val="single"/>
          <w:lang w:val="ru-RU"/>
        </w:rPr>
      </w:pPr>
      <w:r w:rsidRPr="00151A3F">
        <w:rPr>
          <w:rFonts w:ascii="Georgia" w:hAnsi="Georgia"/>
          <w:b/>
          <w:sz w:val="36"/>
          <w:szCs w:val="36"/>
          <w:u w:val="single"/>
        </w:rPr>
        <w:t>ОБЩИНА</w:t>
      </w:r>
      <w:r w:rsidRPr="00151A3F">
        <w:rPr>
          <w:rFonts w:ascii="Georgia" w:hAnsi="Georgia"/>
          <w:b/>
          <w:sz w:val="36"/>
          <w:szCs w:val="36"/>
          <w:u w:val="single"/>
          <w:lang w:val="ru-RU"/>
        </w:rPr>
        <w:t xml:space="preserve">    </w:t>
      </w:r>
      <w:r>
        <w:rPr>
          <w:rFonts w:ascii="Georgia" w:hAnsi="Georgia"/>
          <w:b/>
          <w:sz w:val="36"/>
          <w:szCs w:val="36"/>
          <w:u w:val="single"/>
          <w:lang w:val="ru-RU"/>
        </w:rPr>
        <w:t xml:space="preserve">          </w:t>
      </w:r>
      <w:r w:rsidRPr="00151A3F">
        <w:rPr>
          <w:rFonts w:ascii="Georgia" w:hAnsi="Georgia"/>
          <w:b/>
          <w:sz w:val="36"/>
          <w:szCs w:val="36"/>
          <w:u w:val="single"/>
          <w:lang w:val="ru-RU"/>
        </w:rPr>
        <w:t xml:space="preserve">   </w:t>
      </w:r>
      <w:r w:rsidRPr="00151A3F">
        <w:rPr>
          <w:rFonts w:ascii="Georgia" w:hAnsi="Georgia"/>
          <w:b/>
          <w:sz w:val="36"/>
          <w:szCs w:val="36"/>
          <w:u w:val="single"/>
        </w:rPr>
        <w:t>ТУТРАКАН</w:t>
      </w:r>
    </w:p>
    <w:p w:rsidR="0018147C" w:rsidRPr="00151A3F" w:rsidRDefault="0018147C" w:rsidP="0018147C">
      <w:pPr>
        <w:pStyle w:val="2"/>
        <w:jc w:val="center"/>
        <w:rPr>
          <w:rFonts w:ascii="Georgia" w:hAnsi="Georgia"/>
          <w:b/>
          <w:color w:val="000000"/>
          <w:sz w:val="22"/>
          <w:szCs w:val="22"/>
        </w:rPr>
      </w:pPr>
      <w:r w:rsidRPr="00151A3F">
        <w:rPr>
          <w:rFonts w:ascii="Georgia" w:hAnsi="Georgia"/>
          <w:b/>
          <w:color w:val="000000"/>
          <w:sz w:val="22"/>
          <w:szCs w:val="22"/>
        </w:rPr>
        <w:t xml:space="preserve">7600 Тутракан, </w:t>
      </w:r>
      <w:r>
        <w:rPr>
          <w:rFonts w:ascii="Georgia" w:hAnsi="Georgia"/>
          <w:b/>
          <w:color w:val="000000"/>
          <w:sz w:val="22"/>
          <w:szCs w:val="22"/>
        </w:rPr>
        <w:t>ул.“</w:t>
      </w:r>
      <w:proofErr w:type="spellStart"/>
      <w:r>
        <w:rPr>
          <w:rFonts w:ascii="Georgia" w:hAnsi="Georgia"/>
          <w:b/>
          <w:color w:val="000000"/>
          <w:sz w:val="22"/>
          <w:szCs w:val="22"/>
        </w:rPr>
        <w:t>Трансмариска</w:t>
      </w:r>
      <w:proofErr w:type="spellEnd"/>
      <w:r>
        <w:rPr>
          <w:rFonts w:ascii="Georgia" w:hAnsi="Georgia"/>
          <w:b/>
          <w:color w:val="000000"/>
          <w:sz w:val="22"/>
          <w:szCs w:val="22"/>
        </w:rPr>
        <w:t>” № 31,тел. 0866/60621, факс:0866</w:t>
      </w:r>
      <w:r w:rsidRPr="00151A3F">
        <w:rPr>
          <w:rFonts w:ascii="Georgia" w:hAnsi="Georgia"/>
          <w:b/>
          <w:color w:val="000000"/>
          <w:sz w:val="22"/>
          <w:szCs w:val="22"/>
        </w:rPr>
        <w:t>/60636</w:t>
      </w:r>
    </w:p>
    <w:p w:rsidR="0018147C" w:rsidRPr="00DC0492" w:rsidRDefault="0018147C" w:rsidP="0018147C">
      <w:pPr>
        <w:jc w:val="center"/>
        <w:rPr>
          <w:rFonts w:ascii="Georgia" w:hAnsi="Georgia"/>
          <w:b/>
        </w:rPr>
      </w:pPr>
      <w:proofErr w:type="spellStart"/>
      <w:r w:rsidRPr="003322BB">
        <w:rPr>
          <w:rFonts w:ascii="Georgia" w:hAnsi="Georgia"/>
          <w:b/>
          <w:color w:val="000000"/>
          <w:sz w:val="22"/>
          <w:szCs w:val="22"/>
        </w:rPr>
        <w:t>E-mail</w:t>
      </w:r>
      <w:proofErr w:type="spellEnd"/>
      <w:r w:rsidRPr="003322BB">
        <w:rPr>
          <w:rFonts w:ascii="Georgia" w:hAnsi="Georgia"/>
          <w:b/>
          <w:sz w:val="22"/>
          <w:szCs w:val="22"/>
        </w:rPr>
        <w:t>:</w:t>
      </w:r>
      <w:r w:rsidRPr="00151A3F">
        <w:rPr>
          <w:rFonts w:ascii="Georgia" w:hAnsi="Georgia"/>
          <w:sz w:val="22"/>
          <w:szCs w:val="22"/>
        </w:rPr>
        <w:t xml:space="preserve"> </w:t>
      </w:r>
      <w:r w:rsidRPr="00DC0492">
        <w:rPr>
          <w:rFonts w:ascii="Georgia" w:hAnsi="Georgia"/>
          <w:b/>
        </w:rPr>
        <w:t>tutrakan@b-trust.org</w:t>
      </w:r>
    </w:p>
    <w:p w:rsidR="0018147C" w:rsidRPr="003322BB" w:rsidRDefault="0018147C" w:rsidP="0018147C">
      <w:pPr>
        <w:pStyle w:val="a3"/>
        <w:pBdr>
          <w:bottom w:val="thickThinSmallGap" w:sz="24" w:space="0" w:color="auto"/>
        </w:pBdr>
        <w:tabs>
          <w:tab w:val="left" w:pos="4678"/>
        </w:tabs>
        <w:rPr>
          <w:rFonts w:ascii="Georgia" w:hAnsi="Georgia"/>
          <w:b/>
          <w:i/>
          <w:szCs w:val="24"/>
          <w:u w:val="single"/>
        </w:rPr>
      </w:pPr>
    </w:p>
    <w:p w:rsidR="0018147C" w:rsidRPr="00017CE8" w:rsidRDefault="0018147C" w:rsidP="0018147C"/>
    <w:p w:rsidR="0018147C" w:rsidRDefault="0018147C" w:rsidP="0018147C">
      <w:pPr>
        <w:ind w:right="-426"/>
        <w:rPr>
          <w:rFonts w:ascii="Georgia" w:hAnsi="Georgia"/>
          <w:b/>
        </w:rPr>
      </w:pPr>
      <w:r w:rsidRPr="00151A3F">
        <w:rPr>
          <w:rFonts w:ascii="Georgia" w:hAnsi="Georgia"/>
          <w:b/>
        </w:rPr>
        <w:t xml:space="preserve">                                                                   </w:t>
      </w:r>
    </w:p>
    <w:p w:rsidR="0018147C" w:rsidRPr="00AA0371" w:rsidRDefault="0018147C" w:rsidP="0018147C">
      <w:pPr>
        <w:rPr>
          <w:rFonts w:ascii="Verdana" w:hAnsi="Verdana"/>
          <w:color w:val="000080"/>
          <w:shd w:val="clear" w:color="auto" w:fill="6C8B9F"/>
        </w:rPr>
      </w:pPr>
      <w:r w:rsidRPr="00AA0371">
        <w:rPr>
          <w:rStyle w:val="FontStyle17"/>
          <w:sz w:val="24"/>
          <w:szCs w:val="24"/>
        </w:rPr>
        <w:t>Изх.</w:t>
      </w:r>
      <w:r w:rsidRPr="00AA0371">
        <w:t xml:space="preserve"> </w:t>
      </w:r>
      <w:r w:rsidRPr="00AA0371">
        <w:rPr>
          <w:b/>
        </w:rPr>
        <w:t xml:space="preserve">№ РД – </w:t>
      </w:r>
      <w:r>
        <w:rPr>
          <w:b/>
        </w:rPr>
        <w:t>12</w:t>
      </w:r>
      <w:r w:rsidRPr="00AA0371">
        <w:rPr>
          <w:b/>
        </w:rPr>
        <w:t xml:space="preserve"> - 1</w:t>
      </w:r>
      <w:r>
        <w:rPr>
          <w:b/>
        </w:rPr>
        <w:t>844</w:t>
      </w:r>
      <w:r w:rsidRPr="00AA0371">
        <w:rPr>
          <w:b/>
        </w:rPr>
        <w:t xml:space="preserve"> /</w:t>
      </w:r>
      <w:r w:rsidRPr="00AA0371">
        <w:rPr>
          <w:b/>
          <w:lang w:val="en-US"/>
        </w:rPr>
        <w:t>1</w:t>
      </w:r>
      <w:r>
        <w:rPr>
          <w:b/>
        </w:rPr>
        <w:t>7</w:t>
      </w:r>
      <w:r w:rsidRPr="00AA0371">
        <w:rPr>
          <w:b/>
        </w:rPr>
        <w:t>.0</w:t>
      </w:r>
      <w:r w:rsidRPr="00AA0371">
        <w:rPr>
          <w:b/>
          <w:lang w:val="en-US"/>
        </w:rPr>
        <w:t>3</w:t>
      </w:r>
      <w:r w:rsidRPr="00AA0371">
        <w:rPr>
          <w:b/>
        </w:rPr>
        <w:t xml:space="preserve">.2014г. </w:t>
      </w:r>
    </w:p>
    <w:p w:rsidR="0018147C" w:rsidRPr="00AA0371" w:rsidRDefault="0018147C" w:rsidP="0018147C">
      <w:pPr>
        <w:rPr>
          <w:b/>
          <w:lang w:val="en-US"/>
        </w:rPr>
      </w:pPr>
    </w:p>
    <w:p w:rsidR="0018147C" w:rsidRDefault="0018147C" w:rsidP="0018147C">
      <w:pPr>
        <w:jc w:val="both"/>
        <w:rPr>
          <w:b/>
        </w:rPr>
      </w:pPr>
      <w:r>
        <w:rPr>
          <w:b/>
        </w:rPr>
        <w:t xml:space="preserve">РАЗЯСНЕНИЯ ПО РЕДА И ПРИ УСЛОВИЯТА НА </w:t>
      </w:r>
    </w:p>
    <w:p w:rsidR="0018147C" w:rsidRDefault="0018147C" w:rsidP="0018147C">
      <w:pPr>
        <w:jc w:val="both"/>
        <w:rPr>
          <w:b/>
        </w:rPr>
      </w:pPr>
      <w:r>
        <w:rPr>
          <w:b/>
        </w:rPr>
        <w:t>ЧЛ.29 ОТ ЗАКОНА ЗА ОБЩЕСТВЕНИТЕ ПОРЪЧКИ</w:t>
      </w:r>
    </w:p>
    <w:p w:rsidR="0018147C" w:rsidRDefault="0018147C" w:rsidP="0018147C">
      <w:pPr>
        <w:jc w:val="both"/>
        <w:rPr>
          <w:b/>
        </w:rPr>
      </w:pPr>
      <w:r>
        <w:rPr>
          <w:b/>
        </w:rPr>
        <w:t>ДО ВСИЧКИ ЛИЦА</w:t>
      </w:r>
    </w:p>
    <w:p w:rsidR="0018147C" w:rsidRDefault="0018147C" w:rsidP="0018147C">
      <w:pPr>
        <w:jc w:val="both"/>
        <w:rPr>
          <w:b/>
          <w:u w:val="single"/>
        </w:rPr>
      </w:pPr>
    </w:p>
    <w:p w:rsidR="0018147C" w:rsidRPr="004E5C3F" w:rsidRDefault="0018147C" w:rsidP="0018147C">
      <w:pPr>
        <w:jc w:val="both"/>
      </w:pPr>
      <w:r w:rsidRPr="00A56F78">
        <w:rPr>
          <w:b/>
          <w:u w:val="single"/>
        </w:rPr>
        <w:t>ОТНОСНО:</w:t>
      </w:r>
      <w:r w:rsidRPr="00A56F78">
        <w:rPr>
          <w:u w:val="single"/>
        </w:rPr>
        <w:t xml:space="preserve"> </w:t>
      </w:r>
      <w:r>
        <w:t xml:space="preserve">Постъпило </w:t>
      </w:r>
      <w:r w:rsidRPr="00A56F78">
        <w:t>запитване</w:t>
      </w:r>
      <w:r>
        <w:t>,</w:t>
      </w:r>
      <w:r w:rsidRPr="00A56F78">
        <w:t xml:space="preserve"> заведено в Деловодството на Община Тутракан под</w:t>
      </w:r>
      <w:r>
        <w:t xml:space="preserve"> вх.</w:t>
      </w:r>
      <w:r w:rsidRPr="00C0212A">
        <w:rPr>
          <w:b/>
        </w:rPr>
        <w:t xml:space="preserve"> </w:t>
      </w:r>
      <w:r w:rsidRPr="00AA0371">
        <w:rPr>
          <w:b/>
        </w:rPr>
        <w:t xml:space="preserve">№ РД – </w:t>
      </w:r>
      <w:r>
        <w:rPr>
          <w:b/>
        </w:rPr>
        <w:t>12</w:t>
      </w:r>
      <w:r w:rsidRPr="00AA0371">
        <w:rPr>
          <w:b/>
        </w:rPr>
        <w:t xml:space="preserve"> - 1</w:t>
      </w:r>
      <w:r>
        <w:rPr>
          <w:b/>
        </w:rPr>
        <w:t>844</w:t>
      </w:r>
      <w:r w:rsidRPr="00AA0371">
        <w:rPr>
          <w:b/>
        </w:rPr>
        <w:t xml:space="preserve"> /</w:t>
      </w:r>
      <w:r w:rsidRPr="00AA0371">
        <w:rPr>
          <w:b/>
          <w:lang w:val="en-US"/>
        </w:rPr>
        <w:t>1</w:t>
      </w:r>
      <w:r>
        <w:rPr>
          <w:b/>
        </w:rPr>
        <w:t>4</w:t>
      </w:r>
      <w:r w:rsidRPr="00AA0371">
        <w:rPr>
          <w:b/>
        </w:rPr>
        <w:t>.0</w:t>
      </w:r>
      <w:r w:rsidRPr="00AA0371">
        <w:rPr>
          <w:b/>
          <w:lang w:val="en-US"/>
        </w:rPr>
        <w:t>3</w:t>
      </w:r>
      <w:r w:rsidRPr="00AA0371">
        <w:rPr>
          <w:b/>
        </w:rPr>
        <w:t xml:space="preserve">.2014г. </w:t>
      </w:r>
      <w:r w:rsidRPr="00A56F78">
        <w:t xml:space="preserve"> </w:t>
      </w:r>
      <w:r w:rsidRPr="001D39B0">
        <w:t>по обществена поръчка с предмет</w:t>
      </w:r>
      <w:r>
        <w:rPr>
          <w:b/>
        </w:rPr>
        <w:t xml:space="preserve">: </w:t>
      </w:r>
      <w:r w:rsidRPr="00044B03">
        <w:rPr>
          <w:b/>
          <w:lang w:val="ru-RU"/>
        </w:rPr>
        <w:t>„</w:t>
      </w:r>
      <w:r>
        <w:rPr>
          <w:b/>
          <w:color w:val="000000"/>
        </w:rPr>
        <w:t xml:space="preserve">Избор на изпълнител на строително-монтажни работи на обект: </w:t>
      </w:r>
      <w:r w:rsidRPr="00044B03">
        <w:rPr>
          <w:b/>
          <w:sz w:val="22"/>
          <w:szCs w:val="22"/>
          <w:lang w:val="ru-RU"/>
        </w:rPr>
        <w:t xml:space="preserve">„Реконструкция на </w:t>
      </w:r>
      <w:proofErr w:type="spellStart"/>
      <w:r w:rsidRPr="00044B03">
        <w:rPr>
          <w:b/>
          <w:sz w:val="22"/>
          <w:szCs w:val="22"/>
          <w:lang w:val="ru-RU"/>
        </w:rPr>
        <w:t>електропреносна</w:t>
      </w:r>
      <w:proofErr w:type="spellEnd"/>
      <w:r w:rsidRPr="00044B03">
        <w:rPr>
          <w:b/>
          <w:sz w:val="22"/>
          <w:szCs w:val="22"/>
          <w:lang w:val="ru-RU"/>
        </w:rPr>
        <w:t xml:space="preserve"> мрежа </w:t>
      </w:r>
      <w:proofErr w:type="spellStart"/>
      <w:r w:rsidRPr="00044B03">
        <w:rPr>
          <w:b/>
          <w:sz w:val="22"/>
          <w:szCs w:val="22"/>
          <w:lang w:val="ru-RU"/>
        </w:rPr>
        <w:t>ниско</w:t>
      </w:r>
      <w:proofErr w:type="spellEnd"/>
      <w:r w:rsidRPr="00044B03">
        <w:rPr>
          <w:b/>
          <w:sz w:val="22"/>
          <w:szCs w:val="22"/>
          <w:lang w:val="ru-RU"/>
        </w:rPr>
        <w:t xml:space="preserve"> </w:t>
      </w:r>
      <w:proofErr w:type="spellStart"/>
      <w:r w:rsidRPr="00044B03">
        <w:rPr>
          <w:b/>
          <w:sz w:val="22"/>
          <w:szCs w:val="22"/>
          <w:lang w:val="ru-RU"/>
        </w:rPr>
        <w:t>напрежение</w:t>
      </w:r>
      <w:proofErr w:type="spellEnd"/>
      <w:r w:rsidRPr="00044B03">
        <w:rPr>
          <w:b/>
          <w:sz w:val="22"/>
          <w:szCs w:val="22"/>
          <w:lang w:val="ru-RU"/>
        </w:rPr>
        <w:t xml:space="preserve"> по ул. „</w:t>
      </w:r>
      <w:proofErr w:type="spellStart"/>
      <w:r w:rsidRPr="00044B03">
        <w:rPr>
          <w:b/>
          <w:sz w:val="22"/>
          <w:szCs w:val="22"/>
          <w:lang w:val="ru-RU"/>
        </w:rPr>
        <w:t>Рибарска</w:t>
      </w:r>
      <w:proofErr w:type="spellEnd"/>
      <w:r w:rsidRPr="00044B03">
        <w:rPr>
          <w:b/>
          <w:sz w:val="22"/>
          <w:szCs w:val="22"/>
          <w:lang w:val="ru-RU"/>
        </w:rPr>
        <w:t xml:space="preserve">” в </w:t>
      </w:r>
      <w:proofErr w:type="spellStart"/>
      <w:r w:rsidRPr="00044B03">
        <w:rPr>
          <w:b/>
          <w:sz w:val="22"/>
          <w:szCs w:val="22"/>
          <w:lang w:val="ru-RU"/>
        </w:rPr>
        <w:t>гр</w:t>
      </w:r>
      <w:proofErr w:type="gramStart"/>
      <w:r w:rsidRPr="00044B03">
        <w:rPr>
          <w:b/>
          <w:sz w:val="22"/>
          <w:szCs w:val="22"/>
          <w:lang w:val="ru-RU"/>
        </w:rPr>
        <w:t>.Т</w:t>
      </w:r>
      <w:proofErr w:type="gramEnd"/>
      <w:r w:rsidRPr="00044B03">
        <w:rPr>
          <w:b/>
          <w:sz w:val="22"/>
          <w:szCs w:val="22"/>
          <w:lang w:val="ru-RU"/>
        </w:rPr>
        <w:t>утракан</w:t>
      </w:r>
      <w:proofErr w:type="spellEnd"/>
      <w:r>
        <w:rPr>
          <w:b/>
          <w:sz w:val="22"/>
          <w:szCs w:val="22"/>
        </w:rPr>
        <w:t>”,</w:t>
      </w:r>
      <w:r w:rsidRPr="004E5C3F">
        <w:t xml:space="preserve"> </w:t>
      </w:r>
      <w:proofErr w:type="spellStart"/>
      <w:r>
        <w:rPr>
          <w:lang w:val="ru-RU"/>
        </w:rPr>
        <w:t>открита</w:t>
      </w:r>
      <w:proofErr w:type="spellEnd"/>
      <w:r>
        <w:rPr>
          <w:lang w:val="ru-RU"/>
        </w:rPr>
        <w:t xml:space="preserve"> с решение </w:t>
      </w:r>
      <w:r>
        <w:t xml:space="preserve"> № ПО – 08 -04 /1</w:t>
      </w:r>
      <w:r w:rsidRPr="004E5C3F">
        <w:t>0.0</w:t>
      </w:r>
      <w:r>
        <w:t>3</w:t>
      </w:r>
      <w:r w:rsidRPr="004E5C3F">
        <w:t xml:space="preserve">.2014г. </w:t>
      </w:r>
      <w:r>
        <w:t xml:space="preserve">на Кмета на </w:t>
      </w:r>
      <w:r w:rsidRPr="004E5C3F">
        <w:t>О</w:t>
      </w:r>
      <w:r>
        <w:t>бщина</w:t>
      </w:r>
      <w:r w:rsidRPr="004E5C3F">
        <w:t xml:space="preserve"> Т</w:t>
      </w:r>
      <w:r>
        <w:t>утракан</w:t>
      </w:r>
      <w:r w:rsidRPr="004E5C3F">
        <w:t xml:space="preserve"> и </w:t>
      </w:r>
      <w:r>
        <w:t>публикувано обявление в РОП на АОП</w:t>
      </w:r>
      <w:r w:rsidRPr="004E5C3F">
        <w:t xml:space="preserve"> № </w:t>
      </w:r>
      <w:r>
        <w:t>590804</w:t>
      </w:r>
      <w:r w:rsidRPr="004E5C3F">
        <w:t>/</w:t>
      </w:r>
      <w:r>
        <w:t>1</w:t>
      </w:r>
      <w:r w:rsidRPr="004E5C3F">
        <w:t>0.0</w:t>
      </w:r>
      <w:r>
        <w:t>3</w:t>
      </w:r>
      <w:r w:rsidRPr="004E5C3F">
        <w:t>.2014г.</w:t>
      </w:r>
    </w:p>
    <w:p w:rsidR="0018147C" w:rsidRDefault="0018147C" w:rsidP="0018147C">
      <w:pPr>
        <w:jc w:val="both"/>
      </w:pPr>
    </w:p>
    <w:p w:rsidR="0018147C" w:rsidRDefault="0018147C" w:rsidP="0018147C">
      <w:pPr>
        <w:jc w:val="both"/>
        <w:rPr>
          <w:b/>
        </w:rPr>
      </w:pPr>
    </w:p>
    <w:p w:rsidR="0018147C" w:rsidRDefault="0018147C" w:rsidP="0018147C">
      <w:pPr>
        <w:jc w:val="both"/>
        <w:rPr>
          <w:b/>
        </w:rPr>
      </w:pPr>
      <w:r>
        <w:rPr>
          <w:b/>
        </w:rPr>
        <w:t>УВАЖАЕМИ ДАМИ И ГОСПОДА,</w:t>
      </w:r>
    </w:p>
    <w:p w:rsidR="0018147C" w:rsidRDefault="0018147C" w:rsidP="0018147C">
      <w:pPr>
        <w:jc w:val="both"/>
        <w:rPr>
          <w:b/>
        </w:rPr>
      </w:pPr>
    </w:p>
    <w:p w:rsidR="0018147C" w:rsidRDefault="0018147C" w:rsidP="0018147C">
      <w:pPr>
        <w:ind w:firstLine="708"/>
        <w:jc w:val="both"/>
        <w:rPr>
          <w:b/>
          <w:u w:val="single"/>
        </w:rPr>
      </w:pPr>
      <w:r>
        <w:rPr>
          <w:b/>
        </w:rPr>
        <w:t xml:space="preserve"> В Деловодството на Община Тутракан е постъпило запитване със следният формулиран въпрос </w:t>
      </w:r>
      <w:r w:rsidRPr="00E74981">
        <w:t>по обществена поръчка с посочения по – горе предмет</w:t>
      </w:r>
      <w:r>
        <w:rPr>
          <w:b/>
        </w:rPr>
        <w:t xml:space="preserve">: </w:t>
      </w:r>
    </w:p>
    <w:p w:rsidR="0018147C" w:rsidRDefault="0018147C" w:rsidP="0018147C">
      <w:pPr>
        <w:ind w:firstLine="708"/>
        <w:jc w:val="both"/>
        <w:rPr>
          <w:b/>
          <w:u w:val="single"/>
        </w:rPr>
      </w:pPr>
    </w:p>
    <w:p w:rsidR="0018147C" w:rsidRDefault="0018147C" w:rsidP="0018147C">
      <w:pPr>
        <w:ind w:firstLine="708"/>
        <w:jc w:val="both"/>
        <w:rPr>
          <w:b/>
          <w:u w:val="single"/>
        </w:rPr>
      </w:pPr>
      <w:r w:rsidRPr="00335E4A">
        <w:rPr>
          <w:b/>
          <w:u w:val="single"/>
        </w:rPr>
        <w:t>В</w:t>
      </w:r>
      <w:r>
        <w:rPr>
          <w:b/>
          <w:u w:val="single"/>
        </w:rPr>
        <w:t>ЪПРОС:</w:t>
      </w:r>
      <w:r w:rsidRPr="00D3265D">
        <w:rPr>
          <w:b/>
          <w:u w:val="single"/>
        </w:rPr>
        <w:t xml:space="preserve"> </w:t>
      </w:r>
    </w:p>
    <w:p w:rsidR="0018147C" w:rsidRDefault="0018147C" w:rsidP="0018147C">
      <w:pPr>
        <w:pStyle w:val="a3"/>
        <w:ind w:right="72" w:firstLine="708"/>
        <w:jc w:val="both"/>
        <w:rPr>
          <w:rFonts w:ascii="Garamond" w:hAnsi="Garamond"/>
          <w:i/>
        </w:rPr>
      </w:pPr>
    </w:p>
    <w:p w:rsidR="0018147C" w:rsidRPr="009A2616" w:rsidRDefault="0018147C" w:rsidP="0018147C">
      <w:pPr>
        <w:pStyle w:val="a3"/>
        <w:numPr>
          <w:ilvl w:val="0"/>
          <w:numId w:val="1"/>
        </w:numPr>
        <w:ind w:right="72"/>
        <w:jc w:val="both"/>
        <w:rPr>
          <w:rFonts w:ascii="Garamond" w:hAnsi="Garamond"/>
          <w:i/>
        </w:rPr>
      </w:pPr>
      <w:r w:rsidRPr="00CC453B">
        <w:rPr>
          <w:rFonts w:ascii="Garamond" w:hAnsi="Garamond"/>
          <w:i/>
          <w:sz w:val="28"/>
          <w:szCs w:val="28"/>
        </w:rPr>
        <w:t xml:space="preserve">В техническата спецификация е написано следното: </w:t>
      </w:r>
    </w:p>
    <w:p w:rsidR="0018147C" w:rsidRDefault="0018147C" w:rsidP="0018147C">
      <w:pPr>
        <w:widowControl w:val="0"/>
        <w:autoSpaceDE w:val="0"/>
        <w:autoSpaceDN w:val="0"/>
        <w:adjustRightInd w:val="0"/>
        <w:ind w:left="720"/>
        <w:jc w:val="both"/>
        <w:rPr>
          <w:bCs/>
          <w:lang w:val="ru-RU"/>
        </w:rPr>
      </w:pPr>
      <w:r>
        <w:rPr>
          <w:rFonts w:ascii="Garamond" w:hAnsi="Garamond"/>
          <w:b/>
        </w:rPr>
        <w:t>О</w:t>
      </w:r>
      <w:r w:rsidRPr="00017CE8">
        <w:rPr>
          <w:rFonts w:ascii="Garamond" w:hAnsi="Garamond"/>
          <w:b/>
        </w:rPr>
        <w:t>бхват на поръчката</w:t>
      </w:r>
      <w:r w:rsidRPr="00017CE8">
        <w:rPr>
          <w:bCs/>
          <w:lang w:val="ru-RU"/>
        </w:rPr>
        <w:t xml:space="preserve"> </w:t>
      </w:r>
    </w:p>
    <w:p w:rsidR="0018147C" w:rsidRPr="009A2616" w:rsidRDefault="0018147C" w:rsidP="0018147C">
      <w:pPr>
        <w:widowControl w:val="0"/>
        <w:autoSpaceDE w:val="0"/>
        <w:autoSpaceDN w:val="0"/>
        <w:adjustRightInd w:val="0"/>
        <w:ind w:left="720"/>
        <w:jc w:val="both"/>
        <w:rPr>
          <w:bCs/>
        </w:rPr>
      </w:pPr>
      <w:proofErr w:type="spellStart"/>
      <w:r w:rsidRPr="00C06C80">
        <w:rPr>
          <w:bCs/>
          <w:lang w:val="ru-RU"/>
        </w:rPr>
        <w:t>Съществуващите</w:t>
      </w:r>
      <w:proofErr w:type="spellEnd"/>
      <w:r w:rsidRPr="00C06C80">
        <w:rPr>
          <w:bCs/>
          <w:lang w:val="ru-RU"/>
        </w:rPr>
        <w:t xml:space="preserve"> </w:t>
      </w:r>
      <w:proofErr w:type="spellStart"/>
      <w:r w:rsidRPr="00C06C80">
        <w:rPr>
          <w:bCs/>
          <w:lang w:val="ru-RU"/>
        </w:rPr>
        <w:t>кабелни</w:t>
      </w:r>
      <w:proofErr w:type="spellEnd"/>
      <w:r w:rsidRPr="00C06C80">
        <w:rPr>
          <w:bCs/>
          <w:lang w:val="ru-RU"/>
        </w:rPr>
        <w:t xml:space="preserve"> мрежи се </w:t>
      </w:r>
      <w:proofErr w:type="spellStart"/>
      <w:r w:rsidRPr="00C06C80">
        <w:rPr>
          <w:bCs/>
          <w:lang w:val="ru-RU"/>
        </w:rPr>
        <w:t>демонтират</w:t>
      </w:r>
      <w:proofErr w:type="spellEnd"/>
      <w:r w:rsidRPr="00C06C80">
        <w:rPr>
          <w:bCs/>
          <w:lang w:val="ru-RU"/>
        </w:rPr>
        <w:t xml:space="preserve">, </w:t>
      </w:r>
      <w:proofErr w:type="spellStart"/>
      <w:r w:rsidRPr="00C06C80">
        <w:rPr>
          <w:bCs/>
          <w:lang w:val="ru-RU"/>
        </w:rPr>
        <w:t>заедно</w:t>
      </w:r>
      <w:proofErr w:type="spellEnd"/>
      <w:r w:rsidRPr="00C06C80">
        <w:rPr>
          <w:bCs/>
          <w:lang w:val="ru-RU"/>
        </w:rPr>
        <w:t xml:space="preserve"> </w:t>
      </w:r>
      <w:proofErr w:type="spellStart"/>
      <w:r w:rsidRPr="00C06C80">
        <w:rPr>
          <w:bCs/>
          <w:lang w:val="ru-RU"/>
        </w:rPr>
        <w:t>със</w:t>
      </w:r>
      <w:proofErr w:type="spellEnd"/>
      <w:r w:rsidRPr="00C06C80">
        <w:rPr>
          <w:bCs/>
          <w:lang w:val="ru-RU"/>
        </w:rPr>
        <w:t xml:space="preserve"> </w:t>
      </w:r>
      <w:proofErr w:type="spellStart"/>
      <w:r w:rsidRPr="00C06C80">
        <w:rPr>
          <w:bCs/>
          <w:lang w:val="ru-RU"/>
        </w:rPr>
        <w:t>стълбовете</w:t>
      </w:r>
      <w:proofErr w:type="spellEnd"/>
      <w:r w:rsidRPr="00C06C80">
        <w:rPr>
          <w:bCs/>
          <w:lang w:val="ru-RU"/>
        </w:rPr>
        <w:t xml:space="preserve"> и </w:t>
      </w:r>
      <w:proofErr w:type="spellStart"/>
      <w:r w:rsidRPr="00C06C80">
        <w:rPr>
          <w:bCs/>
          <w:lang w:val="ru-RU"/>
        </w:rPr>
        <w:t>прилежащите</w:t>
      </w:r>
      <w:proofErr w:type="spellEnd"/>
      <w:r w:rsidRPr="00C06C80">
        <w:rPr>
          <w:bCs/>
          <w:lang w:val="ru-RU"/>
        </w:rPr>
        <w:t xml:space="preserve"> </w:t>
      </w:r>
      <w:proofErr w:type="spellStart"/>
      <w:r w:rsidRPr="00C06C80">
        <w:rPr>
          <w:bCs/>
          <w:lang w:val="ru-RU"/>
        </w:rPr>
        <w:t>към</w:t>
      </w:r>
      <w:proofErr w:type="spellEnd"/>
      <w:r w:rsidRPr="00C06C80">
        <w:rPr>
          <w:bCs/>
          <w:lang w:val="ru-RU"/>
        </w:rPr>
        <w:t xml:space="preserve"> </w:t>
      </w:r>
      <w:proofErr w:type="spellStart"/>
      <w:r w:rsidRPr="00C06C80">
        <w:rPr>
          <w:bCs/>
          <w:lang w:val="ru-RU"/>
        </w:rPr>
        <w:t>тях</w:t>
      </w:r>
      <w:proofErr w:type="spellEnd"/>
      <w:r w:rsidRPr="00C06C80">
        <w:rPr>
          <w:bCs/>
          <w:lang w:val="ru-RU"/>
        </w:rPr>
        <w:t xml:space="preserve"> </w:t>
      </w:r>
      <w:proofErr w:type="spellStart"/>
      <w:r w:rsidRPr="00C06C80">
        <w:rPr>
          <w:bCs/>
          <w:lang w:val="ru-RU"/>
        </w:rPr>
        <w:t>електромерни</w:t>
      </w:r>
      <w:proofErr w:type="spellEnd"/>
      <w:r w:rsidRPr="00C06C80">
        <w:rPr>
          <w:bCs/>
          <w:lang w:val="ru-RU"/>
        </w:rPr>
        <w:t xml:space="preserve"> </w:t>
      </w:r>
      <w:proofErr w:type="spellStart"/>
      <w:r w:rsidRPr="00C06C80">
        <w:rPr>
          <w:bCs/>
          <w:lang w:val="ru-RU"/>
        </w:rPr>
        <w:t>табла</w:t>
      </w:r>
      <w:proofErr w:type="spellEnd"/>
      <w:r w:rsidRPr="00C06C80">
        <w:rPr>
          <w:bCs/>
          <w:lang w:val="ru-RU"/>
        </w:rPr>
        <w:t xml:space="preserve">. </w:t>
      </w:r>
      <w:r w:rsidRPr="009A2616">
        <w:rPr>
          <w:bCs/>
        </w:rPr>
        <w:t>Демонтираните кабели и стълбове се предават на електроразпределителното дружество.</w:t>
      </w:r>
    </w:p>
    <w:p w:rsidR="0018147C" w:rsidRPr="00F378A6" w:rsidRDefault="0018147C" w:rsidP="0018147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C06C80">
        <w:rPr>
          <w:bCs/>
          <w:lang w:val="ru-RU"/>
        </w:rPr>
        <w:t>Първият</w:t>
      </w:r>
      <w:proofErr w:type="spellEnd"/>
      <w:r w:rsidRPr="00C06C80">
        <w:rPr>
          <w:bCs/>
          <w:lang w:val="ru-RU"/>
        </w:rPr>
        <w:t xml:space="preserve"> </w:t>
      </w:r>
      <w:proofErr w:type="spellStart"/>
      <w:r w:rsidRPr="00C06C80">
        <w:rPr>
          <w:bCs/>
          <w:lang w:val="ru-RU"/>
        </w:rPr>
        <w:t>стълб</w:t>
      </w:r>
      <w:proofErr w:type="spellEnd"/>
      <w:r w:rsidRPr="00C06C80">
        <w:rPr>
          <w:bCs/>
          <w:lang w:val="ru-RU"/>
        </w:rPr>
        <w:t xml:space="preserve"> на </w:t>
      </w:r>
      <w:proofErr w:type="spellStart"/>
      <w:r w:rsidRPr="00C06C80">
        <w:rPr>
          <w:bCs/>
          <w:lang w:val="ru-RU"/>
        </w:rPr>
        <w:t>северната</w:t>
      </w:r>
      <w:proofErr w:type="spellEnd"/>
      <w:r w:rsidRPr="00C06C80">
        <w:rPr>
          <w:bCs/>
          <w:lang w:val="ru-RU"/>
        </w:rPr>
        <w:t xml:space="preserve"> страна на </w:t>
      </w:r>
      <w:proofErr w:type="spellStart"/>
      <w:r w:rsidRPr="00C06C80">
        <w:rPr>
          <w:bCs/>
          <w:lang w:val="ru-RU"/>
        </w:rPr>
        <w:t>улицата</w:t>
      </w:r>
      <w:proofErr w:type="spellEnd"/>
      <w:r w:rsidRPr="00C06C80">
        <w:rPr>
          <w:bCs/>
          <w:lang w:val="ru-RU"/>
        </w:rPr>
        <w:t xml:space="preserve">, </w:t>
      </w:r>
      <w:proofErr w:type="spellStart"/>
      <w:r w:rsidRPr="00C06C80">
        <w:rPr>
          <w:bCs/>
          <w:lang w:val="ru-RU"/>
        </w:rPr>
        <w:t>най</w:t>
      </w:r>
      <w:proofErr w:type="spellEnd"/>
      <w:r w:rsidRPr="00C06C80">
        <w:rPr>
          <w:bCs/>
          <w:lang w:val="ru-RU"/>
        </w:rPr>
        <w:t xml:space="preserve"> близко до ТП, да се </w:t>
      </w:r>
      <w:proofErr w:type="spellStart"/>
      <w:r w:rsidRPr="00C06C80">
        <w:rPr>
          <w:bCs/>
          <w:lang w:val="ru-RU"/>
        </w:rPr>
        <w:t>демонтира</w:t>
      </w:r>
      <w:proofErr w:type="spellEnd"/>
      <w:r w:rsidRPr="00C06C80">
        <w:rPr>
          <w:bCs/>
          <w:lang w:val="ru-RU"/>
        </w:rPr>
        <w:t xml:space="preserve">. </w:t>
      </w:r>
      <w:r w:rsidRPr="00F378A6">
        <w:rPr>
          <w:bCs/>
        </w:rPr>
        <w:t>Той служи само за опъване на кабелите;</w:t>
      </w:r>
    </w:p>
    <w:p w:rsidR="0018147C" w:rsidRPr="00C06C80" w:rsidRDefault="0018147C" w:rsidP="0018147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ru-RU"/>
        </w:rPr>
      </w:pPr>
      <w:r w:rsidRPr="00C06C80">
        <w:rPr>
          <w:bCs/>
          <w:lang w:val="ru-RU"/>
        </w:rPr>
        <w:t xml:space="preserve">Да се </w:t>
      </w:r>
      <w:proofErr w:type="spellStart"/>
      <w:r w:rsidRPr="00C06C80">
        <w:rPr>
          <w:bCs/>
          <w:lang w:val="ru-RU"/>
        </w:rPr>
        <w:t>запази</w:t>
      </w:r>
      <w:proofErr w:type="spellEnd"/>
      <w:r w:rsidRPr="00C06C80">
        <w:rPr>
          <w:bCs/>
          <w:lang w:val="ru-RU"/>
        </w:rPr>
        <w:t xml:space="preserve"> </w:t>
      </w:r>
      <w:proofErr w:type="spellStart"/>
      <w:r w:rsidRPr="00C06C80">
        <w:rPr>
          <w:bCs/>
          <w:lang w:val="ru-RU"/>
        </w:rPr>
        <w:t>стълба</w:t>
      </w:r>
      <w:proofErr w:type="spellEnd"/>
      <w:r w:rsidRPr="00C06C80">
        <w:rPr>
          <w:bCs/>
          <w:lang w:val="ru-RU"/>
        </w:rPr>
        <w:t xml:space="preserve"> от </w:t>
      </w:r>
      <w:proofErr w:type="spellStart"/>
      <w:r w:rsidRPr="00C06C80">
        <w:rPr>
          <w:bCs/>
          <w:lang w:val="ru-RU"/>
        </w:rPr>
        <w:t>южната</w:t>
      </w:r>
      <w:proofErr w:type="spellEnd"/>
      <w:r w:rsidRPr="00C06C80">
        <w:rPr>
          <w:bCs/>
          <w:lang w:val="ru-RU"/>
        </w:rPr>
        <w:t xml:space="preserve"> страна на </w:t>
      </w:r>
      <w:proofErr w:type="spellStart"/>
      <w:r w:rsidRPr="00C06C80">
        <w:rPr>
          <w:bCs/>
          <w:lang w:val="ru-RU"/>
        </w:rPr>
        <w:t>пътя</w:t>
      </w:r>
      <w:proofErr w:type="spellEnd"/>
      <w:r w:rsidRPr="00C06C80">
        <w:rPr>
          <w:bCs/>
          <w:lang w:val="ru-RU"/>
        </w:rPr>
        <w:t xml:space="preserve">, </w:t>
      </w:r>
      <w:proofErr w:type="spellStart"/>
      <w:r w:rsidRPr="00C06C80">
        <w:rPr>
          <w:bCs/>
          <w:lang w:val="ru-RU"/>
        </w:rPr>
        <w:t>най</w:t>
      </w:r>
      <w:proofErr w:type="spellEnd"/>
      <w:r w:rsidRPr="00C06C80">
        <w:rPr>
          <w:bCs/>
          <w:lang w:val="ru-RU"/>
        </w:rPr>
        <w:t xml:space="preserve"> </w:t>
      </w:r>
      <w:proofErr w:type="spellStart"/>
      <w:r w:rsidRPr="00C06C80">
        <w:rPr>
          <w:bCs/>
          <w:lang w:val="ru-RU"/>
        </w:rPr>
        <w:t>близо</w:t>
      </w:r>
      <w:proofErr w:type="spellEnd"/>
      <w:r w:rsidRPr="00C06C80">
        <w:rPr>
          <w:bCs/>
          <w:lang w:val="ru-RU"/>
        </w:rPr>
        <w:t xml:space="preserve"> до ТП.</w:t>
      </w:r>
    </w:p>
    <w:p w:rsidR="0018147C" w:rsidRPr="00C06C80" w:rsidRDefault="0018147C" w:rsidP="0018147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ru-RU"/>
        </w:rPr>
      </w:pPr>
      <w:r w:rsidRPr="00C06C80">
        <w:rPr>
          <w:bCs/>
          <w:lang w:val="ru-RU"/>
        </w:rPr>
        <w:t xml:space="preserve">Да се </w:t>
      </w:r>
      <w:proofErr w:type="spellStart"/>
      <w:r w:rsidRPr="00C06C80">
        <w:rPr>
          <w:bCs/>
          <w:lang w:val="ru-RU"/>
        </w:rPr>
        <w:t>монтират</w:t>
      </w:r>
      <w:proofErr w:type="spellEnd"/>
      <w:r w:rsidRPr="00C06C80">
        <w:rPr>
          <w:bCs/>
          <w:lang w:val="ru-RU"/>
        </w:rPr>
        <w:t xml:space="preserve"> 3бр. </w:t>
      </w:r>
      <w:proofErr w:type="spellStart"/>
      <w:r w:rsidRPr="00C06C80">
        <w:rPr>
          <w:bCs/>
          <w:lang w:val="ru-RU"/>
        </w:rPr>
        <w:t>разпределителни</w:t>
      </w:r>
      <w:proofErr w:type="spellEnd"/>
      <w:r w:rsidRPr="00C06C80">
        <w:rPr>
          <w:bCs/>
          <w:lang w:val="ru-RU"/>
        </w:rPr>
        <w:t xml:space="preserve"> </w:t>
      </w:r>
      <w:proofErr w:type="spellStart"/>
      <w:r w:rsidRPr="00C06C80">
        <w:rPr>
          <w:bCs/>
          <w:lang w:val="ru-RU"/>
        </w:rPr>
        <w:t>касет</w:t>
      </w:r>
      <w:proofErr w:type="gramStart"/>
      <w:r w:rsidRPr="00C06C80">
        <w:rPr>
          <w:bCs/>
          <w:lang w:val="ru-RU"/>
        </w:rPr>
        <w:t>и</w:t>
      </w:r>
      <w:proofErr w:type="spellEnd"/>
      <w:r w:rsidRPr="00C06C80">
        <w:rPr>
          <w:bCs/>
          <w:lang w:val="ru-RU"/>
        </w:rPr>
        <w:t>(</w:t>
      </w:r>
      <w:proofErr w:type="gramEnd"/>
      <w:r w:rsidRPr="00C06C80">
        <w:rPr>
          <w:bCs/>
          <w:lang w:val="ru-RU"/>
        </w:rPr>
        <w:t xml:space="preserve">РК) на </w:t>
      </w:r>
      <w:proofErr w:type="spellStart"/>
      <w:r w:rsidRPr="00C06C80">
        <w:rPr>
          <w:bCs/>
          <w:lang w:val="ru-RU"/>
        </w:rPr>
        <w:t>указаните</w:t>
      </w:r>
      <w:proofErr w:type="spellEnd"/>
      <w:r w:rsidRPr="00C06C80">
        <w:rPr>
          <w:bCs/>
          <w:lang w:val="ru-RU"/>
        </w:rPr>
        <w:t xml:space="preserve"> по проект места;</w:t>
      </w:r>
    </w:p>
    <w:p w:rsidR="0018147C" w:rsidRPr="00C06C80" w:rsidRDefault="0018147C" w:rsidP="0018147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ru-RU"/>
        </w:rPr>
      </w:pPr>
      <w:r w:rsidRPr="00C06C80">
        <w:rPr>
          <w:bCs/>
          <w:lang w:val="ru-RU"/>
        </w:rPr>
        <w:t xml:space="preserve">Да се </w:t>
      </w:r>
      <w:proofErr w:type="spellStart"/>
      <w:r w:rsidRPr="00C06C80">
        <w:rPr>
          <w:bCs/>
          <w:lang w:val="ru-RU"/>
        </w:rPr>
        <w:t>захранят</w:t>
      </w:r>
      <w:proofErr w:type="spellEnd"/>
      <w:r w:rsidRPr="00C06C80">
        <w:rPr>
          <w:bCs/>
          <w:lang w:val="ru-RU"/>
        </w:rPr>
        <w:t xml:space="preserve"> от ТП „</w:t>
      </w:r>
      <w:proofErr w:type="spellStart"/>
      <w:r w:rsidRPr="00C06C80">
        <w:rPr>
          <w:bCs/>
          <w:lang w:val="ru-RU"/>
        </w:rPr>
        <w:t>Рибарска</w:t>
      </w:r>
      <w:proofErr w:type="spellEnd"/>
      <w:r w:rsidRPr="00C06C80">
        <w:rPr>
          <w:bCs/>
          <w:lang w:val="ru-RU"/>
        </w:rPr>
        <w:t xml:space="preserve"> махала”, чрез </w:t>
      </w:r>
      <w:proofErr w:type="spellStart"/>
      <w:r w:rsidRPr="00C06C80">
        <w:rPr>
          <w:bCs/>
          <w:lang w:val="ru-RU"/>
        </w:rPr>
        <w:t>кабел</w:t>
      </w:r>
      <w:proofErr w:type="spellEnd"/>
      <w:r w:rsidRPr="00C06C80">
        <w:rPr>
          <w:bCs/>
          <w:lang w:val="ru-RU"/>
        </w:rPr>
        <w:t xml:space="preserve"> САВТТ/3х195+95/мм</w:t>
      </w:r>
      <w:proofErr w:type="gramStart"/>
      <w:r w:rsidRPr="00C06C80">
        <w:rPr>
          <w:bCs/>
          <w:lang w:val="ru-RU"/>
        </w:rPr>
        <w:t>2</w:t>
      </w:r>
      <w:proofErr w:type="gramEnd"/>
      <w:r w:rsidRPr="00C06C80">
        <w:rPr>
          <w:bCs/>
          <w:lang w:val="ru-RU"/>
        </w:rPr>
        <w:t xml:space="preserve"> </w:t>
      </w:r>
      <w:proofErr w:type="spellStart"/>
      <w:r w:rsidRPr="00C06C80">
        <w:rPr>
          <w:bCs/>
          <w:lang w:val="ru-RU"/>
        </w:rPr>
        <w:t>разпределителните</w:t>
      </w:r>
      <w:proofErr w:type="spellEnd"/>
      <w:r w:rsidRPr="00C06C80">
        <w:rPr>
          <w:bCs/>
          <w:lang w:val="ru-RU"/>
        </w:rPr>
        <w:t xml:space="preserve"> </w:t>
      </w:r>
      <w:proofErr w:type="spellStart"/>
      <w:r w:rsidRPr="00C06C80">
        <w:rPr>
          <w:bCs/>
          <w:lang w:val="ru-RU"/>
        </w:rPr>
        <w:t>касети</w:t>
      </w:r>
      <w:proofErr w:type="spellEnd"/>
      <w:r w:rsidRPr="00C06C80">
        <w:rPr>
          <w:bCs/>
          <w:lang w:val="ru-RU"/>
        </w:rPr>
        <w:t>;</w:t>
      </w:r>
    </w:p>
    <w:p w:rsidR="0018147C" w:rsidRPr="00C06C80" w:rsidRDefault="0018147C" w:rsidP="0018147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ru-RU"/>
        </w:rPr>
      </w:pPr>
      <w:proofErr w:type="spellStart"/>
      <w:r w:rsidRPr="00C06C80">
        <w:rPr>
          <w:bCs/>
          <w:lang w:val="ru-RU"/>
        </w:rPr>
        <w:t>Разпределителните</w:t>
      </w:r>
      <w:proofErr w:type="spellEnd"/>
      <w:r w:rsidRPr="00C06C80">
        <w:rPr>
          <w:bCs/>
          <w:lang w:val="ru-RU"/>
        </w:rPr>
        <w:t xml:space="preserve"> </w:t>
      </w:r>
      <w:proofErr w:type="spellStart"/>
      <w:r w:rsidRPr="00C06C80">
        <w:rPr>
          <w:bCs/>
          <w:lang w:val="ru-RU"/>
        </w:rPr>
        <w:t>касети</w:t>
      </w:r>
      <w:proofErr w:type="spellEnd"/>
      <w:r w:rsidRPr="00C06C80">
        <w:rPr>
          <w:bCs/>
          <w:lang w:val="ru-RU"/>
        </w:rPr>
        <w:t xml:space="preserve"> </w:t>
      </w:r>
      <w:proofErr w:type="spellStart"/>
      <w:r w:rsidRPr="00C06C80">
        <w:rPr>
          <w:bCs/>
          <w:lang w:val="ru-RU"/>
        </w:rPr>
        <w:t>са</w:t>
      </w:r>
      <w:proofErr w:type="spellEnd"/>
      <w:r w:rsidRPr="00C06C80">
        <w:rPr>
          <w:bCs/>
          <w:lang w:val="ru-RU"/>
        </w:rPr>
        <w:t xml:space="preserve"> </w:t>
      </w:r>
      <w:proofErr w:type="spellStart"/>
      <w:r w:rsidRPr="00C06C80">
        <w:rPr>
          <w:bCs/>
          <w:lang w:val="ru-RU"/>
        </w:rPr>
        <w:t>комбинирани</w:t>
      </w:r>
      <w:proofErr w:type="spellEnd"/>
      <w:r w:rsidRPr="00C06C80">
        <w:rPr>
          <w:bCs/>
          <w:lang w:val="ru-RU"/>
        </w:rPr>
        <w:t xml:space="preserve"> </w:t>
      </w:r>
      <w:proofErr w:type="spellStart"/>
      <w:r w:rsidRPr="00C06C80">
        <w:rPr>
          <w:bCs/>
          <w:lang w:val="ru-RU"/>
        </w:rPr>
        <w:t>със</w:t>
      </w:r>
      <w:proofErr w:type="spellEnd"/>
      <w:r w:rsidRPr="00C06C80">
        <w:rPr>
          <w:bCs/>
          <w:lang w:val="ru-RU"/>
        </w:rPr>
        <w:t xml:space="preserve"> секция с </w:t>
      </w:r>
      <w:proofErr w:type="spellStart"/>
      <w:r w:rsidRPr="00C06C80">
        <w:rPr>
          <w:bCs/>
          <w:lang w:val="ru-RU"/>
        </w:rPr>
        <w:t>електромерни</w:t>
      </w:r>
      <w:proofErr w:type="spellEnd"/>
      <w:r w:rsidRPr="00C06C80">
        <w:rPr>
          <w:bCs/>
          <w:lang w:val="ru-RU"/>
        </w:rPr>
        <w:t xml:space="preserve"> </w:t>
      </w:r>
      <w:proofErr w:type="spellStart"/>
      <w:r w:rsidRPr="00C06C80">
        <w:rPr>
          <w:bCs/>
          <w:lang w:val="ru-RU"/>
        </w:rPr>
        <w:t>табла</w:t>
      </w:r>
      <w:proofErr w:type="spellEnd"/>
      <w:r w:rsidRPr="00C06C80">
        <w:rPr>
          <w:bCs/>
          <w:lang w:val="ru-RU"/>
        </w:rPr>
        <w:t xml:space="preserve">, </w:t>
      </w:r>
      <w:proofErr w:type="spellStart"/>
      <w:r w:rsidRPr="00C06C80">
        <w:rPr>
          <w:bCs/>
          <w:lang w:val="ru-RU"/>
        </w:rPr>
        <w:t>със</w:t>
      </w:r>
      <w:proofErr w:type="spellEnd"/>
      <w:r w:rsidRPr="00C06C80">
        <w:rPr>
          <w:bCs/>
          <w:lang w:val="ru-RU"/>
        </w:rPr>
        <w:t xml:space="preserve"> </w:t>
      </w:r>
      <w:proofErr w:type="spellStart"/>
      <w:r w:rsidRPr="00C06C80">
        <w:rPr>
          <w:bCs/>
          <w:lang w:val="ru-RU"/>
        </w:rPr>
        <w:t>схеми</w:t>
      </w:r>
      <w:proofErr w:type="spellEnd"/>
      <w:r w:rsidRPr="00C06C80">
        <w:rPr>
          <w:bCs/>
          <w:lang w:val="ru-RU"/>
        </w:rPr>
        <w:t xml:space="preserve"> по проект;</w:t>
      </w:r>
    </w:p>
    <w:p w:rsidR="0018147C" w:rsidRPr="00C06C80" w:rsidRDefault="0018147C" w:rsidP="0018147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ru-RU"/>
        </w:rPr>
      </w:pPr>
      <w:r w:rsidRPr="00C06C80">
        <w:rPr>
          <w:bCs/>
          <w:lang w:val="ru-RU"/>
        </w:rPr>
        <w:t xml:space="preserve">ОТ РК </w:t>
      </w:r>
      <w:proofErr w:type="spellStart"/>
      <w:r w:rsidRPr="00C06C80">
        <w:rPr>
          <w:bCs/>
          <w:lang w:val="ru-RU"/>
        </w:rPr>
        <w:t>са</w:t>
      </w:r>
      <w:proofErr w:type="spellEnd"/>
      <w:r w:rsidRPr="00C06C80">
        <w:rPr>
          <w:bCs/>
          <w:lang w:val="ru-RU"/>
        </w:rPr>
        <w:t xml:space="preserve"> </w:t>
      </w:r>
      <w:proofErr w:type="spellStart"/>
      <w:r w:rsidRPr="00C06C80">
        <w:rPr>
          <w:bCs/>
          <w:lang w:val="ru-RU"/>
        </w:rPr>
        <w:t>захранени</w:t>
      </w:r>
      <w:proofErr w:type="spellEnd"/>
      <w:r w:rsidRPr="00C06C80">
        <w:rPr>
          <w:bCs/>
          <w:lang w:val="ru-RU"/>
        </w:rPr>
        <w:t xml:space="preserve"> </w:t>
      </w:r>
      <w:proofErr w:type="spellStart"/>
      <w:r w:rsidRPr="00C06C80">
        <w:rPr>
          <w:bCs/>
          <w:lang w:val="ru-RU"/>
        </w:rPr>
        <w:t>съответния</w:t>
      </w:r>
      <w:proofErr w:type="spellEnd"/>
      <w:r w:rsidRPr="00C06C80">
        <w:rPr>
          <w:bCs/>
          <w:lang w:val="ru-RU"/>
        </w:rPr>
        <w:t xml:space="preserve"> </w:t>
      </w:r>
      <w:proofErr w:type="spellStart"/>
      <w:r w:rsidRPr="00C06C80">
        <w:rPr>
          <w:bCs/>
          <w:lang w:val="ru-RU"/>
        </w:rPr>
        <w:t>брой</w:t>
      </w:r>
      <w:proofErr w:type="spellEnd"/>
      <w:r w:rsidRPr="00C06C80">
        <w:rPr>
          <w:bCs/>
          <w:lang w:val="ru-RU"/>
        </w:rPr>
        <w:t xml:space="preserve"> </w:t>
      </w:r>
      <w:proofErr w:type="spellStart"/>
      <w:r w:rsidRPr="00C06C80">
        <w:rPr>
          <w:bCs/>
          <w:lang w:val="ru-RU"/>
        </w:rPr>
        <w:t>електромерни</w:t>
      </w:r>
      <w:proofErr w:type="spellEnd"/>
      <w:r w:rsidRPr="00C06C80">
        <w:rPr>
          <w:bCs/>
          <w:lang w:val="ru-RU"/>
        </w:rPr>
        <w:t xml:space="preserve"> </w:t>
      </w:r>
      <w:proofErr w:type="spellStart"/>
      <w:r w:rsidRPr="00C06C80">
        <w:rPr>
          <w:bCs/>
          <w:lang w:val="ru-RU"/>
        </w:rPr>
        <w:t>табла</w:t>
      </w:r>
      <w:proofErr w:type="spellEnd"/>
      <w:r w:rsidRPr="00C06C80">
        <w:rPr>
          <w:bCs/>
          <w:lang w:val="ru-RU"/>
        </w:rPr>
        <w:t xml:space="preserve">. </w:t>
      </w:r>
      <w:proofErr w:type="spellStart"/>
      <w:r w:rsidRPr="00C06C80">
        <w:rPr>
          <w:bCs/>
          <w:lang w:val="ru-RU"/>
        </w:rPr>
        <w:t>Мястото</w:t>
      </w:r>
      <w:proofErr w:type="spellEnd"/>
      <w:r w:rsidRPr="00C06C80">
        <w:rPr>
          <w:bCs/>
          <w:lang w:val="ru-RU"/>
        </w:rPr>
        <w:t xml:space="preserve"> на </w:t>
      </w:r>
      <w:proofErr w:type="spellStart"/>
      <w:r w:rsidRPr="00C06C80">
        <w:rPr>
          <w:bCs/>
          <w:lang w:val="ru-RU"/>
        </w:rPr>
        <w:t>електромерните</w:t>
      </w:r>
      <w:proofErr w:type="spellEnd"/>
      <w:r w:rsidRPr="00C06C80">
        <w:rPr>
          <w:bCs/>
          <w:lang w:val="ru-RU"/>
        </w:rPr>
        <w:t xml:space="preserve"> </w:t>
      </w:r>
      <w:proofErr w:type="spellStart"/>
      <w:r w:rsidRPr="00C06C80">
        <w:rPr>
          <w:bCs/>
          <w:lang w:val="ru-RU"/>
        </w:rPr>
        <w:t>табла</w:t>
      </w:r>
      <w:proofErr w:type="spellEnd"/>
      <w:r w:rsidRPr="00C06C80">
        <w:rPr>
          <w:bCs/>
          <w:lang w:val="ru-RU"/>
        </w:rPr>
        <w:t xml:space="preserve"> и РК е </w:t>
      </w:r>
      <w:proofErr w:type="spellStart"/>
      <w:r w:rsidRPr="00C06C80">
        <w:rPr>
          <w:bCs/>
          <w:lang w:val="ru-RU"/>
        </w:rPr>
        <w:t>съобразено</w:t>
      </w:r>
      <w:proofErr w:type="spellEnd"/>
      <w:r w:rsidRPr="00C06C80">
        <w:rPr>
          <w:bCs/>
          <w:lang w:val="ru-RU"/>
        </w:rPr>
        <w:t xml:space="preserve"> с </w:t>
      </w:r>
      <w:proofErr w:type="spellStart"/>
      <w:r w:rsidRPr="00C06C80">
        <w:rPr>
          <w:bCs/>
          <w:lang w:val="ru-RU"/>
        </w:rPr>
        <w:t>архитектурните</w:t>
      </w:r>
      <w:proofErr w:type="spellEnd"/>
      <w:r w:rsidRPr="00C06C80">
        <w:rPr>
          <w:bCs/>
          <w:lang w:val="ru-RU"/>
        </w:rPr>
        <w:t xml:space="preserve"> </w:t>
      </w:r>
      <w:proofErr w:type="spellStart"/>
      <w:r w:rsidRPr="00C06C80">
        <w:rPr>
          <w:bCs/>
          <w:lang w:val="ru-RU"/>
        </w:rPr>
        <w:t>изисквания</w:t>
      </w:r>
      <w:proofErr w:type="spellEnd"/>
      <w:r w:rsidRPr="00C06C80">
        <w:rPr>
          <w:bCs/>
          <w:lang w:val="ru-RU"/>
        </w:rPr>
        <w:t xml:space="preserve"> и </w:t>
      </w:r>
      <w:proofErr w:type="spellStart"/>
      <w:r w:rsidRPr="00C06C80">
        <w:rPr>
          <w:bCs/>
          <w:lang w:val="ru-RU"/>
        </w:rPr>
        <w:t>обслужване</w:t>
      </w:r>
      <w:proofErr w:type="spellEnd"/>
      <w:r w:rsidRPr="00C06C80">
        <w:rPr>
          <w:bCs/>
          <w:lang w:val="ru-RU"/>
        </w:rPr>
        <w:t xml:space="preserve"> на </w:t>
      </w:r>
      <w:proofErr w:type="spellStart"/>
      <w:r w:rsidRPr="00C06C80">
        <w:rPr>
          <w:bCs/>
          <w:lang w:val="ru-RU"/>
        </w:rPr>
        <w:t>съответните</w:t>
      </w:r>
      <w:proofErr w:type="spellEnd"/>
      <w:r w:rsidRPr="00C06C80">
        <w:rPr>
          <w:bCs/>
          <w:lang w:val="ru-RU"/>
        </w:rPr>
        <w:t xml:space="preserve"> </w:t>
      </w:r>
      <w:proofErr w:type="spellStart"/>
      <w:r w:rsidRPr="00C06C80">
        <w:rPr>
          <w:bCs/>
          <w:lang w:val="ru-RU"/>
        </w:rPr>
        <w:t>абонати</w:t>
      </w:r>
      <w:proofErr w:type="spellEnd"/>
      <w:r w:rsidRPr="00C06C80">
        <w:rPr>
          <w:bCs/>
          <w:lang w:val="ru-RU"/>
        </w:rPr>
        <w:t>;</w:t>
      </w:r>
    </w:p>
    <w:p w:rsidR="0018147C" w:rsidRPr="00C06C80" w:rsidRDefault="0018147C" w:rsidP="0018147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ru-RU"/>
        </w:rPr>
      </w:pPr>
      <w:proofErr w:type="spellStart"/>
      <w:r w:rsidRPr="00C06C80">
        <w:rPr>
          <w:bCs/>
          <w:lang w:val="ru-RU"/>
        </w:rPr>
        <w:t>Захранващите</w:t>
      </w:r>
      <w:proofErr w:type="spellEnd"/>
      <w:r w:rsidRPr="00C06C80">
        <w:rPr>
          <w:bCs/>
          <w:lang w:val="ru-RU"/>
        </w:rPr>
        <w:t xml:space="preserve"> кабели до Тел</w:t>
      </w:r>
      <w:proofErr w:type="gramStart"/>
      <w:r w:rsidRPr="00C06C80">
        <w:rPr>
          <w:bCs/>
          <w:lang w:val="ru-RU"/>
        </w:rPr>
        <w:t>.м</w:t>
      </w:r>
      <w:proofErr w:type="gramEnd"/>
      <w:r w:rsidRPr="00C06C80">
        <w:rPr>
          <w:bCs/>
          <w:lang w:val="ru-RU"/>
        </w:rPr>
        <w:t xml:space="preserve"> </w:t>
      </w:r>
      <w:proofErr w:type="spellStart"/>
      <w:r w:rsidRPr="00C06C80">
        <w:rPr>
          <w:bCs/>
          <w:lang w:val="ru-RU"/>
        </w:rPr>
        <w:t>са</w:t>
      </w:r>
      <w:proofErr w:type="spellEnd"/>
      <w:r w:rsidRPr="00C06C80">
        <w:rPr>
          <w:bCs/>
          <w:lang w:val="ru-RU"/>
        </w:rPr>
        <w:t xml:space="preserve"> САВТТ/4х16/мм2, </w:t>
      </w:r>
      <w:proofErr w:type="spellStart"/>
      <w:r w:rsidRPr="00C06C80">
        <w:rPr>
          <w:bCs/>
          <w:lang w:val="ru-RU"/>
        </w:rPr>
        <w:t>като</w:t>
      </w:r>
      <w:proofErr w:type="spellEnd"/>
      <w:r w:rsidRPr="00C06C80">
        <w:rPr>
          <w:bCs/>
          <w:lang w:val="ru-RU"/>
        </w:rPr>
        <w:t xml:space="preserve"> само </w:t>
      </w:r>
      <w:proofErr w:type="spellStart"/>
      <w:r w:rsidRPr="00C06C80">
        <w:rPr>
          <w:bCs/>
          <w:lang w:val="ru-RU"/>
        </w:rPr>
        <w:t>кабелът</w:t>
      </w:r>
      <w:proofErr w:type="spellEnd"/>
      <w:r w:rsidRPr="00C06C80">
        <w:rPr>
          <w:bCs/>
          <w:lang w:val="ru-RU"/>
        </w:rPr>
        <w:t xml:space="preserve"> за „</w:t>
      </w:r>
      <w:proofErr w:type="spellStart"/>
      <w:r w:rsidRPr="00C06C80">
        <w:rPr>
          <w:bCs/>
          <w:lang w:val="ru-RU"/>
        </w:rPr>
        <w:t>Лодкостроител</w:t>
      </w:r>
      <w:proofErr w:type="spellEnd"/>
      <w:r w:rsidRPr="00C06C80">
        <w:rPr>
          <w:bCs/>
          <w:lang w:val="ru-RU"/>
        </w:rPr>
        <w:t>” е САВТТ/4х25/мм2;</w:t>
      </w:r>
    </w:p>
    <w:p w:rsidR="0018147C" w:rsidRPr="00F378A6" w:rsidRDefault="0018147C" w:rsidP="0018147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C06C80">
        <w:rPr>
          <w:bCs/>
          <w:lang w:val="ru-RU"/>
        </w:rPr>
        <w:t xml:space="preserve">От </w:t>
      </w:r>
      <w:proofErr w:type="spellStart"/>
      <w:r w:rsidRPr="00C06C80">
        <w:rPr>
          <w:bCs/>
          <w:lang w:val="ru-RU"/>
        </w:rPr>
        <w:t>съответните</w:t>
      </w:r>
      <w:proofErr w:type="spellEnd"/>
      <w:r w:rsidRPr="00C06C80">
        <w:rPr>
          <w:bCs/>
          <w:lang w:val="ru-RU"/>
        </w:rPr>
        <w:t xml:space="preserve"> </w:t>
      </w:r>
      <w:proofErr w:type="spellStart"/>
      <w:r w:rsidRPr="00C06C80">
        <w:rPr>
          <w:bCs/>
          <w:lang w:val="ru-RU"/>
        </w:rPr>
        <w:t>електромерни</w:t>
      </w:r>
      <w:proofErr w:type="spellEnd"/>
      <w:r w:rsidRPr="00C06C80">
        <w:rPr>
          <w:bCs/>
          <w:lang w:val="ru-RU"/>
        </w:rPr>
        <w:t xml:space="preserve"> </w:t>
      </w:r>
      <w:proofErr w:type="spellStart"/>
      <w:r w:rsidRPr="00C06C80">
        <w:rPr>
          <w:bCs/>
          <w:lang w:val="ru-RU"/>
        </w:rPr>
        <w:t>табла</w:t>
      </w:r>
      <w:proofErr w:type="spellEnd"/>
      <w:r w:rsidRPr="00C06C80">
        <w:rPr>
          <w:bCs/>
          <w:lang w:val="ru-RU"/>
        </w:rPr>
        <w:t xml:space="preserve"> да се </w:t>
      </w:r>
      <w:proofErr w:type="spellStart"/>
      <w:r w:rsidRPr="00C06C80">
        <w:rPr>
          <w:bCs/>
          <w:lang w:val="ru-RU"/>
        </w:rPr>
        <w:t>възстанови</w:t>
      </w:r>
      <w:proofErr w:type="spellEnd"/>
      <w:r w:rsidRPr="00C06C80">
        <w:rPr>
          <w:bCs/>
          <w:lang w:val="ru-RU"/>
        </w:rPr>
        <w:t xml:space="preserve"> с подземно </w:t>
      </w:r>
      <w:proofErr w:type="spellStart"/>
      <w:r w:rsidRPr="00C06C80">
        <w:rPr>
          <w:bCs/>
          <w:lang w:val="ru-RU"/>
        </w:rPr>
        <w:t>захранване</w:t>
      </w:r>
      <w:proofErr w:type="spellEnd"/>
      <w:r w:rsidRPr="00C06C80">
        <w:rPr>
          <w:bCs/>
          <w:lang w:val="ru-RU"/>
        </w:rPr>
        <w:t xml:space="preserve"> на </w:t>
      </w:r>
      <w:proofErr w:type="spellStart"/>
      <w:r w:rsidRPr="00C06C80">
        <w:rPr>
          <w:bCs/>
          <w:lang w:val="ru-RU"/>
        </w:rPr>
        <w:t>ел</w:t>
      </w:r>
      <w:proofErr w:type="gramStart"/>
      <w:r w:rsidRPr="00C06C80">
        <w:rPr>
          <w:bCs/>
          <w:lang w:val="ru-RU"/>
        </w:rPr>
        <w:t>.т</w:t>
      </w:r>
      <w:proofErr w:type="gramEnd"/>
      <w:r w:rsidRPr="00C06C80">
        <w:rPr>
          <w:bCs/>
          <w:lang w:val="ru-RU"/>
        </w:rPr>
        <w:t>аблата</w:t>
      </w:r>
      <w:proofErr w:type="spellEnd"/>
      <w:r w:rsidRPr="00C06C80">
        <w:rPr>
          <w:bCs/>
          <w:lang w:val="ru-RU"/>
        </w:rPr>
        <w:t xml:space="preserve"> на </w:t>
      </w:r>
      <w:proofErr w:type="spellStart"/>
      <w:r w:rsidRPr="00C06C80">
        <w:rPr>
          <w:bCs/>
          <w:lang w:val="ru-RU"/>
        </w:rPr>
        <w:t>прилежащите</w:t>
      </w:r>
      <w:proofErr w:type="spellEnd"/>
      <w:r w:rsidRPr="00C06C80">
        <w:rPr>
          <w:bCs/>
          <w:lang w:val="ru-RU"/>
        </w:rPr>
        <w:t xml:space="preserve"> </w:t>
      </w:r>
      <w:proofErr w:type="spellStart"/>
      <w:r w:rsidRPr="00C06C80">
        <w:rPr>
          <w:bCs/>
          <w:lang w:val="ru-RU"/>
        </w:rPr>
        <w:t>сгради</w:t>
      </w:r>
      <w:proofErr w:type="spellEnd"/>
      <w:r w:rsidRPr="00C06C80">
        <w:rPr>
          <w:bCs/>
          <w:lang w:val="ru-RU"/>
        </w:rPr>
        <w:t xml:space="preserve">. </w:t>
      </w:r>
      <w:r w:rsidRPr="00F378A6">
        <w:rPr>
          <w:bCs/>
        </w:rPr>
        <w:t>Трасетата да са изберат на място;</w:t>
      </w:r>
    </w:p>
    <w:p w:rsidR="0018147C" w:rsidRPr="00C06C80" w:rsidRDefault="0018147C" w:rsidP="0018147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ru-RU"/>
        </w:rPr>
      </w:pPr>
      <w:r w:rsidRPr="00C06C80">
        <w:rPr>
          <w:bCs/>
          <w:lang w:val="ru-RU"/>
        </w:rPr>
        <w:t xml:space="preserve">От РК-1 да се </w:t>
      </w:r>
      <w:proofErr w:type="spellStart"/>
      <w:r w:rsidRPr="00C06C80">
        <w:rPr>
          <w:bCs/>
          <w:lang w:val="ru-RU"/>
        </w:rPr>
        <w:t>захрани</w:t>
      </w:r>
      <w:proofErr w:type="spellEnd"/>
      <w:r w:rsidRPr="00C06C80">
        <w:rPr>
          <w:bCs/>
          <w:lang w:val="ru-RU"/>
        </w:rPr>
        <w:t xml:space="preserve">, чрез </w:t>
      </w:r>
      <w:proofErr w:type="spellStart"/>
      <w:r w:rsidRPr="00C06C80">
        <w:rPr>
          <w:bCs/>
          <w:lang w:val="ru-RU"/>
        </w:rPr>
        <w:t>кабел</w:t>
      </w:r>
      <w:proofErr w:type="spellEnd"/>
      <w:r w:rsidRPr="00C06C80">
        <w:rPr>
          <w:bCs/>
          <w:lang w:val="ru-RU"/>
        </w:rPr>
        <w:t xml:space="preserve"> СВТ /5х35/мм2 </w:t>
      </w:r>
      <w:proofErr w:type="spellStart"/>
      <w:r w:rsidRPr="00C06C80">
        <w:rPr>
          <w:bCs/>
          <w:lang w:val="ru-RU"/>
        </w:rPr>
        <w:t>близкостоящият</w:t>
      </w:r>
      <w:proofErr w:type="spellEnd"/>
      <w:r w:rsidRPr="00C06C80">
        <w:rPr>
          <w:bCs/>
          <w:lang w:val="ru-RU"/>
        </w:rPr>
        <w:t xml:space="preserve"> </w:t>
      </w:r>
      <w:proofErr w:type="spellStart"/>
      <w:r w:rsidRPr="00C06C80">
        <w:rPr>
          <w:bCs/>
          <w:lang w:val="ru-RU"/>
        </w:rPr>
        <w:t>стълб</w:t>
      </w:r>
      <w:proofErr w:type="spellEnd"/>
      <w:r>
        <w:rPr>
          <w:bCs/>
          <w:lang w:val="ru-RU"/>
        </w:rPr>
        <w:t xml:space="preserve"> </w:t>
      </w:r>
      <w:r w:rsidRPr="00C06C80">
        <w:rPr>
          <w:bCs/>
          <w:lang w:val="ru-RU"/>
        </w:rPr>
        <w:t xml:space="preserve">мрежа </w:t>
      </w:r>
      <w:r w:rsidRPr="00C06C80">
        <w:rPr>
          <w:bCs/>
          <w:lang w:val="ru-RU"/>
        </w:rPr>
        <w:lastRenderedPageBreak/>
        <w:t>НН по ул</w:t>
      </w:r>
      <w:proofErr w:type="gramStart"/>
      <w:r w:rsidRPr="00C06C80">
        <w:rPr>
          <w:bCs/>
          <w:lang w:val="ru-RU"/>
        </w:rPr>
        <w:t>.”</w:t>
      </w:r>
      <w:proofErr w:type="spellStart"/>
      <w:proofErr w:type="gramEnd"/>
      <w:r w:rsidRPr="00C06C80">
        <w:rPr>
          <w:bCs/>
          <w:lang w:val="ru-RU"/>
        </w:rPr>
        <w:t>Малчика</w:t>
      </w:r>
      <w:proofErr w:type="spellEnd"/>
      <w:r w:rsidRPr="00C06C80">
        <w:rPr>
          <w:bCs/>
          <w:lang w:val="ru-RU"/>
        </w:rPr>
        <w:t xml:space="preserve">”. </w:t>
      </w:r>
    </w:p>
    <w:p w:rsidR="0018147C" w:rsidRPr="00044B03" w:rsidRDefault="0018147C" w:rsidP="0018147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ru-RU"/>
        </w:rPr>
      </w:pPr>
      <w:proofErr w:type="spellStart"/>
      <w:r w:rsidRPr="00044B03">
        <w:rPr>
          <w:bCs/>
          <w:lang w:val="ru-RU"/>
        </w:rPr>
        <w:t>Кабелите</w:t>
      </w:r>
      <w:proofErr w:type="spellEnd"/>
      <w:r w:rsidRPr="00044B03">
        <w:rPr>
          <w:bCs/>
          <w:lang w:val="ru-RU"/>
        </w:rPr>
        <w:t xml:space="preserve"> се </w:t>
      </w:r>
      <w:proofErr w:type="spellStart"/>
      <w:r w:rsidRPr="00044B03">
        <w:rPr>
          <w:bCs/>
          <w:lang w:val="ru-RU"/>
        </w:rPr>
        <w:t>полагат</w:t>
      </w:r>
      <w:proofErr w:type="spellEnd"/>
      <w:r w:rsidRPr="00044B03">
        <w:rPr>
          <w:bCs/>
          <w:lang w:val="ru-RU"/>
        </w:rPr>
        <w:t xml:space="preserve"> в </w:t>
      </w:r>
      <w:proofErr w:type="spellStart"/>
      <w:r w:rsidRPr="00044B03">
        <w:rPr>
          <w:bCs/>
          <w:lang w:val="ru-RU"/>
        </w:rPr>
        <w:t>кабелен</w:t>
      </w:r>
      <w:proofErr w:type="spellEnd"/>
      <w:r w:rsidRPr="00044B03">
        <w:rPr>
          <w:bCs/>
          <w:lang w:val="ru-RU"/>
        </w:rPr>
        <w:t xml:space="preserve"> </w:t>
      </w:r>
      <w:proofErr w:type="spellStart"/>
      <w:r w:rsidRPr="00044B03">
        <w:rPr>
          <w:bCs/>
          <w:lang w:val="ru-RU"/>
        </w:rPr>
        <w:t>изкоп</w:t>
      </w:r>
      <w:proofErr w:type="spellEnd"/>
      <w:r w:rsidRPr="00044B03">
        <w:rPr>
          <w:bCs/>
          <w:lang w:val="ru-RU"/>
        </w:rPr>
        <w:t xml:space="preserve"> 0,40/0,80м по </w:t>
      </w:r>
      <w:proofErr w:type="spellStart"/>
      <w:r w:rsidRPr="00044B03">
        <w:rPr>
          <w:bCs/>
          <w:lang w:val="ru-RU"/>
        </w:rPr>
        <w:t>указаните</w:t>
      </w:r>
      <w:proofErr w:type="spellEnd"/>
      <w:r w:rsidRPr="00044B03">
        <w:rPr>
          <w:bCs/>
          <w:lang w:val="ru-RU"/>
        </w:rPr>
        <w:t xml:space="preserve"> </w:t>
      </w:r>
      <w:proofErr w:type="spellStart"/>
      <w:r w:rsidRPr="00044B03">
        <w:rPr>
          <w:bCs/>
          <w:lang w:val="ru-RU"/>
        </w:rPr>
        <w:t>трасета</w:t>
      </w:r>
      <w:proofErr w:type="spellEnd"/>
      <w:r w:rsidRPr="00044B03">
        <w:rPr>
          <w:bCs/>
          <w:lang w:val="ru-RU"/>
        </w:rPr>
        <w:t xml:space="preserve">, </w:t>
      </w:r>
      <w:proofErr w:type="spellStart"/>
      <w:r w:rsidRPr="00044B03">
        <w:rPr>
          <w:bCs/>
          <w:lang w:val="ru-RU"/>
        </w:rPr>
        <w:t>като</w:t>
      </w:r>
      <w:proofErr w:type="spellEnd"/>
      <w:r w:rsidRPr="00044B03">
        <w:rPr>
          <w:bCs/>
          <w:lang w:val="ru-RU"/>
        </w:rPr>
        <w:t xml:space="preserve"> се </w:t>
      </w:r>
      <w:proofErr w:type="spellStart"/>
      <w:r w:rsidRPr="00044B03">
        <w:rPr>
          <w:bCs/>
          <w:lang w:val="ru-RU"/>
        </w:rPr>
        <w:t>избират</w:t>
      </w:r>
      <w:proofErr w:type="spellEnd"/>
      <w:r w:rsidRPr="00044B03">
        <w:rPr>
          <w:bCs/>
          <w:lang w:val="ru-RU"/>
        </w:rPr>
        <w:t xml:space="preserve"> </w:t>
      </w:r>
      <w:proofErr w:type="spellStart"/>
      <w:r w:rsidRPr="00044B03">
        <w:rPr>
          <w:bCs/>
          <w:lang w:val="ru-RU"/>
        </w:rPr>
        <w:t>така</w:t>
      </w:r>
      <w:proofErr w:type="spellEnd"/>
      <w:r w:rsidRPr="00044B03">
        <w:rPr>
          <w:bCs/>
          <w:lang w:val="ru-RU"/>
        </w:rPr>
        <w:t xml:space="preserve">, </w:t>
      </w:r>
      <w:proofErr w:type="spellStart"/>
      <w:r w:rsidRPr="00044B03">
        <w:rPr>
          <w:bCs/>
          <w:lang w:val="ru-RU"/>
        </w:rPr>
        <w:t>че</w:t>
      </w:r>
      <w:proofErr w:type="spellEnd"/>
      <w:r w:rsidRPr="00044B03">
        <w:rPr>
          <w:bCs/>
          <w:lang w:val="ru-RU"/>
        </w:rPr>
        <w:t xml:space="preserve"> да </w:t>
      </w:r>
      <w:proofErr w:type="spellStart"/>
      <w:r w:rsidRPr="00044B03">
        <w:rPr>
          <w:bCs/>
          <w:lang w:val="ru-RU"/>
        </w:rPr>
        <w:t>отстояват</w:t>
      </w:r>
      <w:proofErr w:type="spellEnd"/>
      <w:r w:rsidRPr="00044B03">
        <w:rPr>
          <w:bCs/>
          <w:lang w:val="ru-RU"/>
        </w:rPr>
        <w:t xml:space="preserve"> на 0,60м от </w:t>
      </w:r>
      <w:proofErr w:type="spellStart"/>
      <w:r w:rsidRPr="00044B03">
        <w:rPr>
          <w:bCs/>
          <w:lang w:val="ru-RU"/>
        </w:rPr>
        <w:t>регулациите</w:t>
      </w:r>
      <w:proofErr w:type="spellEnd"/>
      <w:r w:rsidRPr="00044B03">
        <w:rPr>
          <w:bCs/>
          <w:lang w:val="ru-RU"/>
        </w:rPr>
        <w:t xml:space="preserve"> на </w:t>
      </w:r>
      <w:proofErr w:type="spellStart"/>
      <w:r w:rsidRPr="00044B03">
        <w:rPr>
          <w:bCs/>
          <w:lang w:val="ru-RU"/>
        </w:rPr>
        <w:t>имота</w:t>
      </w:r>
      <w:proofErr w:type="spellEnd"/>
      <w:r w:rsidRPr="00044B03">
        <w:rPr>
          <w:bCs/>
          <w:lang w:val="ru-RU"/>
        </w:rPr>
        <w:t xml:space="preserve">. </w:t>
      </w:r>
    </w:p>
    <w:p w:rsidR="0018147C" w:rsidRPr="00044B03" w:rsidRDefault="0018147C" w:rsidP="0018147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ru-RU"/>
        </w:rPr>
      </w:pPr>
      <w:proofErr w:type="spellStart"/>
      <w:r w:rsidRPr="00044B03">
        <w:rPr>
          <w:bCs/>
          <w:lang w:val="ru-RU"/>
        </w:rPr>
        <w:t>Кабелите</w:t>
      </w:r>
      <w:proofErr w:type="spellEnd"/>
      <w:r w:rsidRPr="00044B03">
        <w:rPr>
          <w:bCs/>
          <w:lang w:val="ru-RU"/>
        </w:rPr>
        <w:t xml:space="preserve"> от ТП до РК </w:t>
      </w:r>
      <w:proofErr w:type="spellStart"/>
      <w:r w:rsidRPr="00044B03">
        <w:rPr>
          <w:bCs/>
          <w:lang w:val="ru-RU"/>
        </w:rPr>
        <w:t>преминават</w:t>
      </w:r>
      <w:proofErr w:type="spellEnd"/>
      <w:r w:rsidRPr="00044B03">
        <w:rPr>
          <w:bCs/>
          <w:lang w:val="ru-RU"/>
        </w:rPr>
        <w:t xml:space="preserve"> по Р</w:t>
      </w:r>
      <w:r w:rsidRPr="00F378A6">
        <w:rPr>
          <w:bCs/>
        </w:rPr>
        <w:t>V</w:t>
      </w:r>
      <w:r w:rsidRPr="00044B03">
        <w:rPr>
          <w:bCs/>
          <w:lang w:val="ru-RU"/>
        </w:rPr>
        <w:t xml:space="preserve">С </w:t>
      </w:r>
      <w:proofErr w:type="spellStart"/>
      <w:r w:rsidRPr="00044B03">
        <w:rPr>
          <w:bCs/>
          <w:lang w:val="ru-RU"/>
        </w:rPr>
        <w:t>тръби</w:t>
      </w:r>
      <w:proofErr w:type="spellEnd"/>
      <w:r w:rsidRPr="00044B03">
        <w:rPr>
          <w:bCs/>
          <w:lang w:val="ru-RU"/>
        </w:rPr>
        <w:t xml:space="preserve"> </w:t>
      </w:r>
      <w:proofErr w:type="spellStart"/>
      <w:r w:rsidRPr="00044B03">
        <w:rPr>
          <w:bCs/>
          <w:lang w:val="ru-RU"/>
        </w:rPr>
        <w:t>положени</w:t>
      </w:r>
      <w:proofErr w:type="spellEnd"/>
      <w:r w:rsidRPr="00044B03">
        <w:rPr>
          <w:bCs/>
          <w:lang w:val="ru-RU"/>
        </w:rPr>
        <w:t xml:space="preserve"> </w:t>
      </w:r>
      <w:proofErr w:type="gramStart"/>
      <w:r w:rsidRPr="00044B03">
        <w:rPr>
          <w:bCs/>
          <w:lang w:val="ru-RU"/>
        </w:rPr>
        <w:t>по</w:t>
      </w:r>
      <w:proofErr w:type="gramEnd"/>
      <w:r w:rsidRPr="00044B03">
        <w:rPr>
          <w:bCs/>
          <w:lang w:val="ru-RU"/>
        </w:rPr>
        <w:t xml:space="preserve"> </w:t>
      </w:r>
      <w:proofErr w:type="gramStart"/>
      <w:r w:rsidRPr="00044B03">
        <w:rPr>
          <w:bCs/>
          <w:lang w:val="ru-RU"/>
        </w:rPr>
        <w:t>друг</w:t>
      </w:r>
      <w:proofErr w:type="gramEnd"/>
      <w:r w:rsidRPr="00044B03">
        <w:rPr>
          <w:bCs/>
          <w:lang w:val="ru-RU"/>
        </w:rPr>
        <w:t xml:space="preserve"> договор. При </w:t>
      </w:r>
      <w:proofErr w:type="spellStart"/>
      <w:r w:rsidRPr="00044B03">
        <w:rPr>
          <w:bCs/>
          <w:lang w:val="ru-RU"/>
        </w:rPr>
        <w:t>пресичане</w:t>
      </w:r>
      <w:proofErr w:type="spellEnd"/>
      <w:r w:rsidRPr="00044B03">
        <w:rPr>
          <w:bCs/>
          <w:lang w:val="ru-RU"/>
        </w:rPr>
        <w:t xml:space="preserve"> на </w:t>
      </w:r>
      <w:proofErr w:type="spellStart"/>
      <w:r w:rsidRPr="00044B03">
        <w:rPr>
          <w:bCs/>
          <w:lang w:val="ru-RU"/>
        </w:rPr>
        <w:t>пътно</w:t>
      </w:r>
      <w:proofErr w:type="spellEnd"/>
      <w:r w:rsidRPr="00044B03">
        <w:rPr>
          <w:bCs/>
          <w:lang w:val="ru-RU"/>
        </w:rPr>
        <w:t xml:space="preserve"> платно </w:t>
      </w:r>
      <w:proofErr w:type="spellStart"/>
      <w:r w:rsidRPr="00044B03">
        <w:rPr>
          <w:bCs/>
          <w:lang w:val="ru-RU"/>
        </w:rPr>
        <w:t>кабелите</w:t>
      </w:r>
      <w:proofErr w:type="spellEnd"/>
      <w:r w:rsidRPr="00044B03">
        <w:rPr>
          <w:bCs/>
          <w:lang w:val="ru-RU"/>
        </w:rPr>
        <w:t xml:space="preserve"> се </w:t>
      </w:r>
      <w:proofErr w:type="spellStart"/>
      <w:r w:rsidRPr="00044B03">
        <w:rPr>
          <w:bCs/>
          <w:lang w:val="ru-RU"/>
        </w:rPr>
        <w:t>изтеглят</w:t>
      </w:r>
      <w:proofErr w:type="spellEnd"/>
      <w:r w:rsidRPr="00044B03">
        <w:rPr>
          <w:bCs/>
          <w:lang w:val="ru-RU"/>
        </w:rPr>
        <w:t xml:space="preserve"> в Р</w:t>
      </w:r>
      <w:r w:rsidRPr="00F378A6">
        <w:rPr>
          <w:bCs/>
        </w:rPr>
        <w:t>V</w:t>
      </w:r>
      <w:r w:rsidRPr="00044B03">
        <w:rPr>
          <w:bCs/>
          <w:lang w:val="ru-RU"/>
        </w:rPr>
        <w:t xml:space="preserve">С </w:t>
      </w:r>
      <w:proofErr w:type="spellStart"/>
      <w:r w:rsidRPr="00044B03">
        <w:rPr>
          <w:bCs/>
          <w:lang w:val="ru-RU"/>
        </w:rPr>
        <w:t>тръби</w:t>
      </w:r>
      <w:proofErr w:type="spellEnd"/>
      <w:r w:rsidRPr="00044B03">
        <w:rPr>
          <w:bCs/>
          <w:lang w:val="ru-RU"/>
        </w:rPr>
        <w:t xml:space="preserve"> в </w:t>
      </w:r>
      <w:proofErr w:type="spellStart"/>
      <w:r w:rsidRPr="00044B03">
        <w:rPr>
          <w:bCs/>
          <w:lang w:val="ru-RU"/>
        </w:rPr>
        <w:t>кабелен</w:t>
      </w:r>
      <w:proofErr w:type="spellEnd"/>
      <w:r w:rsidRPr="00044B03">
        <w:rPr>
          <w:bCs/>
          <w:lang w:val="ru-RU"/>
        </w:rPr>
        <w:t xml:space="preserve"> </w:t>
      </w:r>
      <w:proofErr w:type="spellStart"/>
      <w:r w:rsidRPr="00044B03">
        <w:rPr>
          <w:bCs/>
          <w:lang w:val="ru-RU"/>
        </w:rPr>
        <w:t>изкоп</w:t>
      </w:r>
      <w:proofErr w:type="spellEnd"/>
      <w:r w:rsidRPr="00044B03">
        <w:rPr>
          <w:bCs/>
          <w:lang w:val="ru-RU"/>
        </w:rPr>
        <w:t xml:space="preserve"> 0,40/1,10м. </w:t>
      </w:r>
      <w:proofErr w:type="spellStart"/>
      <w:r w:rsidRPr="00044B03">
        <w:rPr>
          <w:bCs/>
          <w:lang w:val="ru-RU"/>
        </w:rPr>
        <w:t>тези</w:t>
      </w:r>
      <w:proofErr w:type="spellEnd"/>
      <w:r w:rsidRPr="00044B03">
        <w:rPr>
          <w:bCs/>
          <w:lang w:val="ru-RU"/>
        </w:rPr>
        <w:t xml:space="preserve"> </w:t>
      </w:r>
      <w:proofErr w:type="spellStart"/>
      <w:r w:rsidRPr="00044B03">
        <w:rPr>
          <w:bCs/>
          <w:lang w:val="ru-RU"/>
        </w:rPr>
        <w:t>трасета</w:t>
      </w:r>
      <w:proofErr w:type="spellEnd"/>
      <w:r w:rsidRPr="00044B03">
        <w:rPr>
          <w:bCs/>
          <w:lang w:val="ru-RU"/>
        </w:rPr>
        <w:t xml:space="preserve"> </w:t>
      </w:r>
      <w:proofErr w:type="spellStart"/>
      <w:r w:rsidRPr="00044B03">
        <w:rPr>
          <w:bCs/>
          <w:lang w:val="ru-RU"/>
        </w:rPr>
        <w:t>са</w:t>
      </w:r>
      <w:proofErr w:type="spellEnd"/>
      <w:r w:rsidRPr="00044B03">
        <w:rPr>
          <w:bCs/>
          <w:lang w:val="ru-RU"/>
        </w:rPr>
        <w:t xml:space="preserve"> </w:t>
      </w:r>
      <w:proofErr w:type="spellStart"/>
      <w:r w:rsidRPr="00044B03">
        <w:rPr>
          <w:bCs/>
          <w:lang w:val="ru-RU"/>
        </w:rPr>
        <w:t>съобразени</w:t>
      </w:r>
      <w:proofErr w:type="spellEnd"/>
      <w:r w:rsidRPr="00044B03">
        <w:rPr>
          <w:bCs/>
          <w:lang w:val="ru-RU"/>
        </w:rPr>
        <w:t xml:space="preserve"> с </w:t>
      </w:r>
      <w:proofErr w:type="spellStart"/>
      <w:r w:rsidRPr="00044B03">
        <w:rPr>
          <w:bCs/>
          <w:lang w:val="ru-RU"/>
        </w:rPr>
        <w:t>кабелните</w:t>
      </w:r>
      <w:proofErr w:type="spellEnd"/>
      <w:r w:rsidRPr="00044B03">
        <w:rPr>
          <w:bCs/>
          <w:lang w:val="ru-RU"/>
        </w:rPr>
        <w:t xml:space="preserve"> </w:t>
      </w:r>
      <w:proofErr w:type="spellStart"/>
      <w:r w:rsidRPr="00044B03">
        <w:rPr>
          <w:bCs/>
          <w:lang w:val="ru-RU"/>
        </w:rPr>
        <w:t>шахти</w:t>
      </w:r>
      <w:proofErr w:type="spellEnd"/>
      <w:r w:rsidRPr="00044B03">
        <w:rPr>
          <w:bCs/>
          <w:lang w:val="ru-RU"/>
        </w:rPr>
        <w:t xml:space="preserve"> </w:t>
      </w:r>
      <w:proofErr w:type="spellStart"/>
      <w:r w:rsidRPr="00044B03">
        <w:rPr>
          <w:bCs/>
          <w:lang w:val="ru-RU"/>
        </w:rPr>
        <w:t>изградени</w:t>
      </w:r>
      <w:proofErr w:type="spellEnd"/>
      <w:r w:rsidRPr="00044B03">
        <w:rPr>
          <w:bCs/>
          <w:lang w:val="ru-RU"/>
        </w:rPr>
        <w:t xml:space="preserve"> </w:t>
      </w:r>
      <w:proofErr w:type="gramStart"/>
      <w:r w:rsidRPr="00044B03">
        <w:rPr>
          <w:bCs/>
          <w:lang w:val="ru-RU"/>
        </w:rPr>
        <w:t>по</w:t>
      </w:r>
      <w:proofErr w:type="gramEnd"/>
      <w:r w:rsidRPr="00044B03">
        <w:rPr>
          <w:bCs/>
          <w:lang w:val="ru-RU"/>
        </w:rPr>
        <w:t xml:space="preserve"> </w:t>
      </w:r>
      <w:proofErr w:type="gramStart"/>
      <w:r w:rsidRPr="00044B03">
        <w:rPr>
          <w:bCs/>
          <w:lang w:val="ru-RU"/>
        </w:rPr>
        <w:t>друг</w:t>
      </w:r>
      <w:proofErr w:type="gramEnd"/>
      <w:r w:rsidRPr="00044B03">
        <w:rPr>
          <w:bCs/>
          <w:lang w:val="ru-RU"/>
        </w:rPr>
        <w:t xml:space="preserve"> договор.</w:t>
      </w:r>
    </w:p>
    <w:p w:rsidR="0018147C" w:rsidRDefault="0018147C" w:rsidP="0018147C">
      <w:pPr>
        <w:pStyle w:val="a3"/>
        <w:ind w:right="72" w:firstLine="708"/>
        <w:jc w:val="both"/>
        <w:rPr>
          <w:b/>
        </w:rPr>
      </w:pPr>
    </w:p>
    <w:p w:rsidR="0018147C" w:rsidRDefault="0018147C" w:rsidP="0018147C">
      <w:pPr>
        <w:pStyle w:val="a3"/>
        <w:ind w:left="708" w:right="72"/>
        <w:jc w:val="both"/>
        <w:rPr>
          <w:b/>
        </w:rPr>
      </w:pPr>
      <w:r>
        <w:rPr>
          <w:b/>
        </w:rPr>
        <w:t>Всички описани кабели в техническата спецификация ги няма заложени в количествено – стойностната сметка.Там фигурират следните позиции:</w:t>
      </w:r>
    </w:p>
    <w:p w:rsidR="0018147C" w:rsidRDefault="0018147C" w:rsidP="0018147C">
      <w:pPr>
        <w:pStyle w:val="a3"/>
        <w:ind w:right="72" w:firstLine="708"/>
        <w:jc w:val="both"/>
        <w:rPr>
          <w:b/>
        </w:rPr>
      </w:pPr>
    </w:p>
    <w:tbl>
      <w:tblPr>
        <w:tblW w:w="8040" w:type="dxa"/>
        <w:tblInd w:w="1031" w:type="dxa"/>
        <w:tblCellMar>
          <w:left w:w="70" w:type="dxa"/>
          <w:right w:w="70" w:type="dxa"/>
        </w:tblCellMar>
        <w:tblLook w:val="04A0"/>
      </w:tblPr>
      <w:tblGrid>
        <w:gridCol w:w="540"/>
        <w:gridCol w:w="5280"/>
        <w:gridCol w:w="980"/>
        <w:gridCol w:w="1240"/>
      </w:tblGrid>
      <w:tr w:rsidR="0018147C" w:rsidTr="00D3517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C" w:rsidRDefault="0018147C" w:rsidP="00D3517D">
            <w:pPr>
              <w:jc w:val="right"/>
            </w:pPr>
            <w:r>
              <w:t>8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C" w:rsidRDefault="0018147C" w:rsidP="00D3517D">
            <w:r>
              <w:t>Доставка и полагане кабел СВВТТ 4x185 в тръба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C" w:rsidRDefault="0018147C" w:rsidP="00D3517D">
            <w:pPr>
              <w:jc w:val="center"/>
            </w:pPr>
            <w:r>
              <w:t>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C" w:rsidRDefault="0018147C" w:rsidP="00D3517D">
            <w:pPr>
              <w:jc w:val="right"/>
            </w:pPr>
            <w:r>
              <w:t>300,00</w:t>
            </w:r>
          </w:p>
        </w:tc>
      </w:tr>
      <w:tr w:rsidR="0018147C" w:rsidTr="00D351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C" w:rsidRDefault="0018147C" w:rsidP="00D3517D">
            <w:pPr>
              <w:jc w:val="right"/>
            </w:pPr>
            <w:r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C" w:rsidRDefault="0018147C" w:rsidP="00D3517D">
            <w:r>
              <w:t>Доставка и полагане кабел СВВТТ 4x35 в тръба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C" w:rsidRDefault="0018147C" w:rsidP="00D3517D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C" w:rsidRDefault="0018147C" w:rsidP="00D3517D">
            <w:pPr>
              <w:jc w:val="right"/>
            </w:pPr>
            <w:r>
              <w:t>45,00</w:t>
            </w:r>
          </w:p>
        </w:tc>
      </w:tr>
      <w:tr w:rsidR="0018147C" w:rsidTr="00D351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C" w:rsidRDefault="0018147C" w:rsidP="00D3517D">
            <w:pPr>
              <w:jc w:val="right"/>
            </w:pPr>
            <w:r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C" w:rsidRDefault="0018147C" w:rsidP="00D3517D">
            <w:r>
              <w:t>Доставка и полагане кабел СВВТТ 4x16 в тръба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C" w:rsidRDefault="0018147C" w:rsidP="00D3517D">
            <w:pPr>
              <w:jc w:val="center"/>
            </w:pPr>
            <w: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C" w:rsidRDefault="0018147C" w:rsidP="00D3517D">
            <w:pPr>
              <w:jc w:val="right"/>
            </w:pPr>
            <w:r>
              <w:t>270,00</w:t>
            </w:r>
          </w:p>
        </w:tc>
      </w:tr>
      <w:tr w:rsidR="0018147C" w:rsidTr="00D351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C" w:rsidRDefault="0018147C" w:rsidP="00D3517D">
            <w:pPr>
              <w:jc w:val="right"/>
            </w:pPr>
            <w:r>
              <w:t>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C" w:rsidRDefault="0018147C" w:rsidP="00D3517D">
            <w:r>
              <w:t>Доставка и полагане кабел СВТ 5x10 в изкоп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C" w:rsidRDefault="0018147C" w:rsidP="00D3517D">
            <w:pPr>
              <w:jc w:val="center"/>
            </w:pPr>
            <w: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C" w:rsidRDefault="0018147C" w:rsidP="00D3517D">
            <w:pPr>
              <w:jc w:val="right"/>
            </w:pPr>
            <w:r>
              <w:t>30,00</w:t>
            </w:r>
          </w:p>
        </w:tc>
      </w:tr>
      <w:tr w:rsidR="0018147C" w:rsidTr="00D351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C" w:rsidRDefault="0018147C" w:rsidP="00D3517D">
            <w:pPr>
              <w:jc w:val="right"/>
            </w:pPr>
            <w:r>
              <w:t>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C" w:rsidRDefault="0018147C" w:rsidP="00D3517D">
            <w:r>
              <w:t>Доставка и полагане кабел СВТ 3x6 в изкоп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C" w:rsidRDefault="0018147C" w:rsidP="00D3517D">
            <w:pPr>
              <w:jc w:val="center"/>
            </w:pPr>
            <w: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C" w:rsidRDefault="0018147C" w:rsidP="00D3517D">
            <w:pPr>
              <w:jc w:val="right"/>
            </w:pPr>
            <w:r>
              <w:t>940,00</w:t>
            </w:r>
          </w:p>
        </w:tc>
      </w:tr>
      <w:tr w:rsidR="0018147C" w:rsidTr="00D351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C" w:rsidRDefault="0018147C" w:rsidP="00D3517D">
            <w:pPr>
              <w:jc w:val="right"/>
            </w:pPr>
            <w:r>
              <w:t>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C" w:rsidRDefault="0018147C" w:rsidP="00D3517D">
            <w:r>
              <w:t>Доставка и полагане кабел СВТ 5x16 в тръба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C" w:rsidRDefault="0018147C" w:rsidP="00D3517D">
            <w:pPr>
              <w:jc w:val="center"/>
            </w:pPr>
            <w: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C" w:rsidRDefault="0018147C" w:rsidP="00D3517D">
            <w:pPr>
              <w:jc w:val="right"/>
            </w:pPr>
            <w:r>
              <w:t>25,00</w:t>
            </w:r>
          </w:p>
        </w:tc>
      </w:tr>
      <w:tr w:rsidR="0018147C" w:rsidTr="00D351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C" w:rsidRDefault="0018147C" w:rsidP="00D3517D">
            <w:pPr>
              <w:jc w:val="right"/>
            </w:pPr>
            <w:r>
              <w:t>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C" w:rsidRDefault="0018147C" w:rsidP="00D3517D">
            <w:r>
              <w:t>Доставка и полагане кабел СВТ 3x6 в тръба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C" w:rsidRDefault="0018147C" w:rsidP="00D3517D">
            <w:pPr>
              <w:jc w:val="center"/>
            </w:pPr>
            <w: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C" w:rsidRDefault="0018147C" w:rsidP="00D3517D">
            <w:pPr>
              <w:jc w:val="right"/>
            </w:pPr>
            <w:r>
              <w:t>360,00</w:t>
            </w:r>
          </w:p>
        </w:tc>
      </w:tr>
      <w:tr w:rsidR="0018147C" w:rsidTr="00D351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C" w:rsidRDefault="0018147C" w:rsidP="00D3517D">
            <w:pPr>
              <w:jc w:val="right"/>
            </w:pPr>
            <w:r>
              <w:t>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C" w:rsidRDefault="0018147C" w:rsidP="00D3517D">
            <w:r>
              <w:t>Доставка и полагане кабел СВТ 3x6 в изкоп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C" w:rsidRDefault="0018147C" w:rsidP="00D3517D">
            <w:pPr>
              <w:jc w:val="center"/>
            </w:pPr>
            <w: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7C" w:rsidRDefault="0018147C" w:rsidP="00D3517D">
            <w:pPr>
              <w:jc w:val="right"/>
            </w:pPr>
            <w:r>
              <w:t>45,00</w:t>
            </w:r>
          </w:p>
        </w:tc>
      </w:tr>
    </w:tbl>
    <w:p w:rsidR="0018147C" w:rsidRDefault="0018147C" w:rsidP="0018147C">
      <w:pPr>
        <w:pStyle w:val="a3"/>
        <w:ind w:right="72" w:firstLine="708"/>
        <w:jc w:val="both"/>
        <w:rPr>
          <w:b/>
        </w:rPr>
      </w:pPr>
    </w:p>
    <w:p w:rsidR="0018147C" w:rsidRPr="008B7286" w:rsidRDefault="0018147C" w:rsidP="008B7286">
      <w:pPr>
        <w:pStyle w:val="a3"/>
        <w:ind w:right="72"/>
        <w:jc w:val="both"/>
        <w:rPr>
          <w:b/>
          <w:lang w:val="en-US"/>
        </w:rPr>
      </w:pPr>
    </w:p>
    <w:p w:rsidR="0018147C" w:rsidRPr="008B7286" w:rsidRDefault="0018147C" w:rsidP="0018147C">
      <w:pPr>
        <w:pStyle w:val="a3"/>
        <w:ind w:right="72" w:firstLine="708"/>
        <w:jc w:val="both"/>
        <w:rPr>
          <w:i/>
        </w:rPr>
      </w:pPr>
      <w:r w:rsidRPr="008B7286">
        <w:rPr>
          <w:i/>
        </w:rPr>
        <w:t>Моля дайте пояснение по горния казус. Количествената сметка ли трябва да гледаме при офериране на поръчката, трябва ли да взимаме в предвид описаните кабели в техническата спецификация, и ако е ДА, дайте актуална количествена сметка.</w:t>
      </w:r>
    </w:p>
    <w:p w:rsidR="0018147C" w:rsidRDefault="0018147C" w:rsidP="0018147C">
      <w:pPr>
        <w:pStyle w:val="a3"/>
        <w:ind w:right="72" w:firstLine="708"/>
        <w:jc w:val="both"/>
        <w:rPr>
          <w:b/>
        </w:rPr>
      </w:pPr>
    </w:p>
    <w:p w:rsidR="0018147C" w:rsidRPr="005B4D31" w:rsidRDefault="0018147C" w:rsidP="0018147C">
      <w:pPr>
        <w:pStyle w:val="a3"/>
        <w:ind w:right="72" w:firstLine="708"/>
        <w:jc w:val="both"/>
        <w:rPr>
          <w:b/>
        </w:rPr>
      </w:pPr>
      <w:r w:rsidRPr="005B4D31">
        <w:rPr>
          <w:b/>
        </w:rPr>
        <w:t>На основание чл.29, ал.1,</w:t>
      </w:r>
      <w:r>
        <w:rPr>
          <w:b/>
        </w:rPr>
        <w:t xml:space="preserve"> /</w:t>
      </w:r>
      <w:r w:rsidRPr="005B4D31">
        <w:rPr>
          <w:b/>
        </w:rPr>
        <w:t>второ изречение</w:t>
      </w:r>
      <w:r>
        <w:rPr>
          <w:b/>
        </w:rPr>
        <w:t>/</w:t>
      </w:r>
      <w:r w:rsidRPr="005B4D31">
        <w:rPr>
          <w:b/>
        </w:rPr>
        <w:t xml:space="preserve"> от ЗОП, във връзка с отправеното писмено искане за предоставяне на разяснения, се правят следните такива:</w:t>
      </w:r>
    </w:p>
    <w:p w:rsidR="0018147C" w:rsidRPr="005B4D31" w:rsidRDefault="0018147C" w:rsidP="0018147C">
      <w:pPr>
        <w:pStyle w:val="a3"/>
        <w:ind w:right="72" w:firstLine="708"/>
        <w:jc w:val="both"/>
      </w:pPr>
    </w:p>
    <w:p w:rsidR="0018147C" w:rsidRDefault="0018147C" w:rsidP="0018147C">
      <w:pPr>
        <w:pStyle w:val="a3"/>
        <w:ind w:right="72" w:firstLine="708"/>
        <w:jc w:val="both"/>
        <w:rPr>
          <w:rFonts w:ascii="Garamond" w:hAnsi="Garamond"/>
          <w:i/>
          <w:szCs w:val="24"/>
          <w:lang w:eastAsia="bg-BG"/>
        </w:rPr>
      </w:pPr>
      <w:r>
        <w:rPr>
          <w:b/>
        </w:rPr>
        <w:t xml:space="preserve">При изготвяне на офертата, участниците следва да се съобразяват с представената към документацията </w:t>
      </w:r>
      <w:r w:rsidRPr="00E67AF3">
        <w:rPr>
          <w:b/>
        </w:rPr>
        <w:t xml:space="preserve">КСС Образец </w:t>
      </w:r>
      <w:r w:rsidRPr="00E67AF3">
        <w:rPr>
          <w:b/>
          <w:szCs w:val="24"/>
        </w:rPr>
        <w:t>№14</w:t>
      </w:r>
      <w:r>
        <w:rPr>
          <w:b/>
          <w:szCs w:val="24"/>
        </w:rPr>
        <w:t>.</w:t>
      </w:r>
    </w:p>
    <w:p w:rsidR="0018147C" w:rsidRPr="00AA0371" w:rsidRDefault="0018147C" w:rsidP="0018147C">
      <w:pPr>
        <w:pStyle w:val="a3"/>
        <w:ind w:right="72"/>
        <w:jc w:val="both"/>
        <w:rPr>
          <w:b/>
          <w:i/>
        </w:rPr>
      </w:pPr>
    </w:p>
    <w:p w:rsidR="0018147C" w:rsidRDefault="0018147C" w:rsidP="0018147C">
      <w:pPr>
        <w:pStyle w:val="a3"/>
        <w:ind w:right="72" w:firstLine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</w:p>
    <w:p w:rsidR="0018147C" w:rsidRDefault="0018147C" w:rsidP="0018147C">
      <w:pPr>
        <w:pStyle w:val="a3"/>
        <w:ind w:right="72" w:firstLine="708"/>
        <w:jc w:val="both"/>
        <w:rPr>
          <w:rFonts w:ascii="Garamond" w:hAnsi="Garamond"/>
          <w:i/>
        </w:rPr>
      </w:pPr>
    </w:p>
    <w:p w:rsidR="0018147C" w:rsidRDefault="0018147C" w:rsidP="0018147C">
      <w:pPr>
        <w:pStyle w:val="a3"/>
        <w:ind w:right="72" w:firstLine="708"/>
        <w:jc w:val="both"/>
        <w:rPr>
          <w:rFonts w:ascii="Garamond" w:hAnsi="Garamond"/>
          <w:i/>
        </w:rPr>
      </w:pPr>
    </w:p>
    <w:p w:rsidR="0018147C" w:rsidRDefault="0018147C" w:rsidP="0018147C">
      <w:pPr>
        <w:pStyle w:val="a3"/>
        <w:ind w:right="72" w:firstLine="708"/>
        <w:jc w:val="both"/>
        <w:rPr>
          <w:rFonts w:ascii="Garamond" w:hAnsi="Garamond"/>
          <w:i/>
        </w:rPr>
      </w:pPr>
    </w:p>
    <w:p w:rsidR="0018147C" w:rsidRDefault="0018147C" w:rsidP="0018147C">
      <w:pPr>
        <w:pStyle w:val="a3"/>
        <w:ind w:right="72" w:firstLine="708"/>
        <w:jc w:val="both"/>
        <w:rPr>
          <w:rFonts w:ascii="Garamond" w:hAnsi="Garamond"/>
          <w:i/>
        </w:rPr>
      </w:pPr>
    </w:p>
    <w:p w:rsidR="0018147C" w:rsidRDefault="0018147C" w:rsidP="0018147C">
      <w:pPr>
        <w:pStyle w:val="a3"/>
        <w:ind w:right="72" w:firstLine="708"/>
        <w:jc w:val="both"/>
        <w:rPr>
          <w:rFonts w:ascii="Garamond" w:hAnsi="Garamond"/>
          <w:i/>
        </w:rPr>
      </w:pPr>
    </w:p>
    <w:p w:rsidR="0018147C" w:rsidRPr="00AE0AEC" w:rsidRDefault="0018147C" w:rsidP="0018147C">
      <w:pPr>
        <w:pStyle w:val="a3"/>
        <w:ind w:right="72" w:firstLine="708"/>
        <w:jc w:val="both"/>
        <w:rPr>
          <w:b/>
          <w:i/>
        </w:rPr>
      </w:pPr>
      <w:r>
        <w:rPr>
          <w:rFonts w:ascii="Garamond" w:hAnsi="Garamond"/>
          <w:i/>
        </w:rPr>
        <w:t xml:space="preserve">                        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 xml:space="preserve">             </w:t>
      </w:r>
      <w:r>
        <w:rPr>
          <w:b/>
          <w:i/>
        </w:rPr>
        <w:t>С уважение</w:t>
      </w:r>
      <w:r w:rsidRPr="00AE0AEC">
        <w:rPr>
          <w:b/>
          <w:i/>
        </w:rPr>
        <w:t>,</w:t>
      </w:r>
    </w:p>
    <w:p w:rsidR="0018147C" w:rsidRDefault="0018147C" w:rsidP="0018147C">
      <w:pPr>
        <w:pStyle w:val="a3"/>
        <w:ind w:right="72" w:firstLine="708"/>
        <w:jc w:val="both"/>
        <w:rPr>
          <w:rFonts w:ascii="Garamond" w:hAnsi="Garamond"/>
          <w:i/>
        </w:rPr>
      </w:pPr>
    </w:p>
    <w:p w:rsidR="0018147C" w:rsidRPr="00AA0371" w:rsidRDefault="0018147C" w:rsidP="0018147C">
      <w:pPr>
        <w:pStyle w:val="a3"/>
        <w:ind w:left="4248" w:right="72" w:firstLine="708"/>
        <w:jc w:val="both"/>
        <w:rPr>
          <w:b/>
          <w:i/>
          <w:szCs w:val="24"/>
        </w:rPr>
      </w:pPr>
      <w:r w:rsidRPr="00AA0371">
        <w:rPr>
          <w:b/>
          <w:i/>
          <w:szCs w:val="24"/>
        </w:rPr>
        <w:t>Възложител:</w:t>
      </w:r>
    </w:p>
    <w:p w:rsidR="0018147C" w:rsidRDefault="0018147C" w:rsidP="0018147C">
      <w:pPr>
        <w:ind w:left="4956" w:firstLine="708"/>
        <w:rPr>
          <w:b/>
          <w:i/>
        </w:rPr>
      </w:pPr>
      <w:r w:rsidRPr="00BC5878">
        <w:rPr>
          <w:b/>
          <w:i/>
        </w:rPr>
        <w:t>д-р Димитър Стефанов</w:t>
      </w:r>
    </w:p>
    <w:p w:rsidR="0018147C" w:rsidRPr="00E72863" w:rsidRDefault="0018147C" w:rsidP="0018147C">
      <w:pPr>
        <w:ind w:left="5664"/>
        <w:rPr>
          <w:b/>
          <w:i/>
        </w:rPr>
      </w:pPr>
      <w:r w:rsidRPr="00BC5878">
        <w:rPr>
          <w:b/>
          <w:i/>
        </w:rPr>
        <w:t>Кмет на Община Тутракан</w:t>
      </w:r>
    </w:p>
    <w:p w:rsidR="0018147C" w:rsidRDefault="0018147C" w:rsidP="0018147C">
      <w:pPr>
        <w:pStyle w:val="a5"/>
        <w:ind w:firstLine="0"/>
        <w:jc w:val="left"/>
        <w:rPr>
          <w:rFonts w:ascii="Sylfaen" w:hAnsi="Sylfaen"/>
          <w:sz w:val="18"/>
          <w:lang w:val="bg-BG"/>
        </w:rPr>
      </w:pPr>
    </w:p>
    <w:p w:rsidR="0018147C" w:rsidRDefault="0018147C" w:rsidP="0018147C">
      <w:pPr>
        <w:pStyle w:val="a5"/>
        <w:ind w:firstLine="0"/>
        <w:jc w:val="left"/>
        <w:rPr>
          <w:rFonts w:ascii="Sylfaen" w:hAnsi="Sylfaen"/>
          <w:sz w:val="18"/>
          <w:lang w:val="bg-BG"/>
        </w:rPr>
      </w:pPr>
    </w:p>
    <w:p w:rsidR="0018147C" w:rsidRPr="009B5F3F" w:rsidRDefault="0018147C" w:rsidP="0018147C">
      <w:pPr>
        <w:pStyle w:val="a5"/>
        <w:ind w:firstLine="0"/>
        <w:jc w:val="left"/>
        <w:rPr>
          <w:rFonts w:ascii="Sylfaen" w:hAnsi="Sylfaen"/>
          <w:sz w:val="18"/>
          <w:lang w:val="bg-BG"/>
        </w:rPr>
      </w:pPr>
    </w:p>
    <w:p w:rsidR="00D73D23" w:rsidRDefault="00D73D23"/>
    <w:sectPr w:rsidR="00D73D23" w:rsidSect="00D73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C34"/>
    <w:multiLevelType w:val="hybridMultilevel"/>
    <w:tmpl w:val="4BCE98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347FD"/>
    <w:multiLevelType w:val="hybridMultilevel"/>
    <w:tmpl w:val="31F03D84"/>
    <w:lvl w:ilvl="0" w:tplc="4E06A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147C"/>
    <w:rsid w:val="0018147C"/>
    <w:rsid w:val="003C53DB"/>
    <w:rsid w:val="008B7286"/>
    <w:rsid w:val="00B5011C"/>
    <w:rsid w:val="00D73D23"/>
    <w:rsid w:val="00EE2240"/>
    <w:rsid w:val="00F8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18147C"/>
    <w:pPr>
      <w:keepNext/>
      <w:jc w:val="center"/>
      <w:outlineLvl w:val="0"/>
    </w:pPr>
    <w:rPr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8147C"/>
    <w:pPr>
      <w:keepNext/>
      <w:outlineLvl w:val="1"/>
    </w:pPr>
    <w:rPr>
      <w:rFonts w:ascii="Verdana" w:hAnsi="Verdana"/>
      <w:color w:val="333399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8147C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лавие 2 Знак"/>
    <w:basedOn w:val="a0"/>
    <w:link w:val="2"/>
    <w:rsid w:val="0018147C"/>
    <w:rPr>
      <w:rFonts w:ascii="Verdana" w:eastAsia="Times New Roman" w:hAnsi="Verdana" w:cs="Times New Roman"/>
      <w:color w:val="333399"/>
      <w:sz w:val="28"/>
      <w:szCs w:val="20"/>
    </w:rPr>
  </w:style>
  <w:style w:type="paragraph" w:styleId="a3">
    <w:name w:val="Body Text"/>
    <w:basedOn w:val="a"/>
    <w:link w:val="a4"/>
    <w:rsid w:val="0018147C"/>
    <w:rPr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18147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18147C"/>
    <w:pPr>
      <w:spacing w:line="360" w:lineRule="auto"/>
      <w:ind w:firstLine="720"/>
      <w:jc w:val="center"/>
    </w:pPr>
    <w:rPr>
      <w:rFonts w:ascii="Bookman Old Style" w:hAnsi="Bookman Old Style"/>
      <w:b/>
      <w:spacing w:val="20"/>
      <w:sz w:val="32"/>
      <w:szCs w:val="20"/>
      <w:lang w:val="en-US" w:eastAsia="en-US"/>
    </w:rPr>
  </w:style>
  <w:style w:type="character" w:customStyle="1" w:styleId="a6">
    <w:name w:val="Заглавие Знак"/>
    <w:basedOn w:val="a0"/>
    <w:link w:val="a5"/>
    <w:rsid w:val="0018147C"/>
    <w:rPr>
      <w:rFonts w:ascii="Bookman Old Style" w:eastAsia="Times New Roman" w:hAnsi="Bookman Old Style" w:cs="Times New Roman"/>
      <w:b/>
      <w:spacing w:val="20"/>
      <w:sz w:val="32"/>
      <w:szCs w:val="20"/>
      <w:lang w:val="en-US"/>
    </w:rPr>
  </w:style>
  <w:style w:type="character" w:customStyle="1" w:styleId="FontStyle17">
    <w:name w:val="Font Style17"/>
    <w:basedOn w:val="a0"/>
    <w:rsid w:val="0018147C"/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ObshtinaTutrakan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Aiten Vehbi</dc:creator>
  <cp:keywords/>
  <dc:description/>
  <cp:lastModifiedBy>Aiten Vehbi</cp:lastModifiedBy>
  <cp:revision>3</cp:revision>
  <dcterms:created xsi:type="dcterms:W3CDTF">2014-03-17T12:03:00Z</dcterms:created>
  <dcterms:modified xsi:type="dcterms:W3CDTF">2014-03-18T06:43:00Z</dcterms:modified>
</cp:coreProperties>
</file>