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EE" w:rsidRDefault="002B0979" w:rsidP="00EA0160">
      <w:pPr>
        <w:pStyle w:val="Heading1"/>
        <w:rPr>
          <w:sz w:val="16"/>
          <w:szCs w:val="16"/>
          <w:u w:val="single"/>
          <w:lang w:val="en-US"/>
        </w:rPr>
      </w:pPr>
      <w:r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85pt;margin-top:-22.85pt;width:52.75pt;height:47.9pt;z-index:251658240;visibility:visible;mso-wrap-edited:f">
            <v:imagedata r:id="rId5" o:title=""/>
            <w10:wrap side="largest"/>
          </v:shape>
          <o:OLEObject Type="Embed" ProgID="Word.Picture.8" ShapeID="_x0000_s1028" DrawAspect="Content" ObjectID="_1545826482" r:id="rId6"/>
        </w:obje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EA0160" w:rsidRPr="00EA0160" w:rsidRDefault="00EA0160" w:rsidP="00EA0160">
      <w:pPr>
        <w:rPr>
          <w:sz w:val="16"/>
          <w:szCs w:val="16"/>
          <w:lang w:val="en-US" w:eastAsia="en-US"/>
        </w:rPr>
      </w:pPr>
    </w:p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A23C91" w:rsidRDefault="00F36506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№ </w:t>
      </w:r>
      <w:r w:rsidR="00A23C91">
        <w:rPr>
          <w:b/>
          <w:i/>
          <w:sz w:val="28"/>
          <w:szCs w:val="28"/>
          <w:lang w:eastAsia="en-US"/>
        </w:rPr>
        <w:t>РД-04-1788/23.12.2016г.</w:t>
      </w:r>
    </w:p>
    <w:p w:rsidR="00F360EE" w:rsidRPr="00EA0160" w:rsidRDefault="00F360EE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5325BC">
        <w:t>284</w:t>
      </w:r>
      <w:r w:rsidR="00F360EE" w:rsidRPr="00724A99">
        <w:t xml:space="preserve"> по Протокол № </w:t>
      </w:r>
      <w:r w:rsidR="00A63C6B">
        <w:t>15</w:t>
      </w:r>
      <w:r w:rsidR="00F360EE" w:rsidRPr="00724A99">
        <w:t xml:space="preserve"> от </w:t>
      </w:r>
      <w:r w:rsidR="00A63C6B">
        <w:t>27</w:t>
      </w:r>
      <w:r w:rsidR="00F360EE" w:rsidRPr="00724A99">
        <w:t>.</w:t>
      </w:r>
      <w:r w:rsidR="00A63C6B">
        <w:t>10</w:t>
      </w:r>
      <w:r w:rsidR="00F360EE" w:rsidRPr="00724A99">
        <w:t>.</w:t>
      </w:r>
      <w:r w:rsidR="00A70EFB">
        <w:t>2016</w:t>
      </w:r>
      <w:r w:rsidR="00F360EE" w:rsidRPr="00724A99">
        <w:t xml:space="preserve"> г. на Общински съвет гр. Тутракан</w:t>
      </w:r>
    </w:p>
    <w:p w:rsidR="00F360EE" w:rsidRPr="00C0795F" w:rsidRDefault="00F360EE" w:rsidP="00F360EE">
      <w:pPr>
        <w:jc w:val="both"/>
        <w:rPr>
          <w:sz w:val="16"/>
          <w:szCs w:val="16"/>
          <w:lang w:val="en-US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ListParagraph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5325BC">
        <w:t>Варненци</w:t>
      </w:r>
      <w:r w:rsidRPr="00724A99">
        <w:t xml:space="preserve">, ЕКАТТЕ </w:t>
      </w:r>
      <w:r w:rsidR="005325BC">
        <w:t>10149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830"/>
        <w:gridCol w:w="723"/>
        <w:gridCol w:w="1468"/>
        <w:gridCol w:w="1775"/>
        <w:gridCol w:w="1432"/>
        <w:gridCol w:w="1432"/>
      </w:tblGrid>
      <w:tr w:rsidR="00056B79" w:rsidTr="005325BC">
        <w:trPr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5325BC">
        <w:trPr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F35E49" w:rsidTr="005325BC">
        <w:trPr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325BC" w:rsidP="00B0421F">
            <w:pPr>
              <w:jc w:val="center"/>
            </w:pPr>
            <w:r>
              <w:t>007018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325BC" w:rsidP="00B0421F">
            <w:pPr>
              <w:jc w:val="center"/>
            </w:pPr>
            <w:r>
              <w:t>Овощната градина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tabs>
                <w:tab w:val="left" w:pos="7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0,997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964,00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96,40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96,40</w:t>
            </w:r>
          </w:p>
        </w:tc>
      </w:tr>
      <w:tr w:rsidR="00F35E49" w:rsidTr="005325BC">
        <w:trPr>
          <w:jc w:val="center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325BC" w:rsidP="00B0421F">
            <w:pPr>
              <w:jc w:val="center"/>
            </w:pPr>
            <w:r>
              <w:t>050071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325BC" w:rsidP="00B0421F">
            <w:pPr>
              <w:jc w:val="center"/>
            </w:pPr>
            <w:r>
              <w:t>Караайкън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1,542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1 490,00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325BC" w:rsidRDefault="005325BC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149,00</w:t>
            </w:r>
          </w:p>
        </w:tc>
      </w:tr>
    </w:tbl>
    <w:p w:rsidR="00A63C6B" w:rsidRPr="00EA0160" w:rsidRDefault="00A63C6B" w:rsidP="00A63C6B">
      <w:pPr>
        <w:jc w:val="both"/>
        <w:rPr>
          <w:lang w:val="en-US"/>
        </w:rPr>
      </w:pPr>
    </w:p>
    <w:p w:rsidR="00F360EE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F35E49">
        <w:rPr>
          <w:sz w:val="24"/>
          <w:szCs w:val="24"/>
        </w:rPr>
        <w:t>08</w:t>
      </w:r>
      <w:r w:rsidR="00ED0CE5" w:rsidRPr="00112324">
        <w:rPr>
          <w:sz w:val="24"/>
          <w:szCs w:val="24"/>
        </w:rPr>
        <w:t>.</w:t>
      </w:r>
      <w:r w:rsidR="00F35E49">
        <w:rPr>
          <w:sz w:val="24"/>
          <w:szCs w:val="24"/>
        </w:rPr>
        <w:t>02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</w:t>
      </w:r>
      <w:r w:rsidR="00512E00">
        <w:rPr>
          <w:sz w:val="24"/>
          <w:szCs w:val="24"/>
          <w:lang w:val="en-US"/>
        </w:rPr>
        <w:t>10</w:t>
      </w:r>
      <w:r w:rsidR="009E7272" w:rsidRPr="00112324">
        <w:rPr>
          <w:sz w:val="24"/>
          <w:szCs w:val="24"/>
        </w:rPr>
        <w:t xml:space="preserve">.00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BodyTextIndent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13.01.2017г до 16,00 часа на 07.02.2017г.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A3762F">
        <w:t>13</w:t>
      </w:r>
      <w:r w:rsidRPr="009C4E1C">
        <w:t>.</w:t>
      </w:r>
      <w:r w:rsidR="00A3762F">
        <w:t>01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A3762F">
        <w:t>07</w:t>
      </w:r>
      <w:r w:rsidRPr="009C4E1C">
        <w:t>.</w:t>
      </w:r>
      <w:r w:rsidR="00A3762F">
        <w:t>02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lastRenderedPageBreak/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C44E26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BodyTextIndent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r w:rsidRPr="0011429B">
        <w:rPr>
          <w:b/>
          <w:i/>
          <w:sz w:val="28"/>
          <w:szCs w:val="28"/>
          <w:lang w:val="en-US" w:eastAsia="en-US"/>
        </w:rPr>
        <w:t xml:space="preserve">ІІ.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C44E26">
        <w:rPr>
          <w:b w:val="0"/>
          <w:sz w:val="24"/>
          <w:szCs w:val="24"/>
        </w:rPr>
        <w:t>07</w:t>
      </w:r>
      <w:r w:rsidRPr="00724A99"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02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C44E26" w:rsidRPr="009B70C2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C44E26" w:rsidRPr="009B70C2">
        <w:rPr>
          <w:b/>
        </w:rPr>
        <w:t>15</w:t>
      </w:r>
      <w:r w:rsidRPr="009B70C2">
        <w:rPr>
          <w:b/>
        </w:rPr>
        <w:t>.</w:t>
      </w:r>
      <w:r w:rsidR="00C44E26" w:rsidRPr="009B70C2">
        <w:rPr>
          <w:b/>
        </w:rPr>
        <w:t>02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>щински съвет гр. Тутракан, ул. Трансмариска</w:t>
      </w:r>
      <w:r w:rsidRPr="009B70C2">
        <w:rPr>
          <w:b/>
        </w:rPr>
        <w:t xml:space="preserve"> № 20 при същите условия от </w:t>
      </w:r>
      <w:r w:rsidR="00512E00">
        <w:rPr>
          <w:b/>
          <w:lang w:val="en-US"/>
        </w:rPr>
        <w:t>10</w:t>
      </w:r>
      <w:r w:rsidRPr="009B70C2">
        <w:rPr>
          <w:b/>
        </w:rPr>
        <w:t>.00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 xml:space="preserve">.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09.02.2017г </w:t>
      </w:r>
      <w:r w:rsidRPr="009B70C2">
        <w:t xml:space="preserve">до 16.00 часа на </w:t>
      </w:r>
      <w:r w:rsidR="00C44E26" w:rsidRPr="009B70C2">
        <w:t>14</w:t>
      </w:r>
      <w:r w:rsidRPr="009B70C2">
        <w:t>.</w:t>
      </w:r>
      <w:r w:rsidR="00C44E26" w:rsidRPr="009B70C2">
        <w:t>02</w:t>
      </w:r>
      <w:r w:rsidRPr="009B70C2">
        <w:t>.</w:t>
      </w:r>
      <w:r w:rsidR="001802CC" w:rsidRPr="009B70C2">
        <w:t>201</w:t>
      </w:r>
      <w:r w:rsidR="00C44E26" w:rsidRPr="009B70C2">
        <w:t>7</w:t>
      </w:r>
      <w:r w:rsidRPr="009B70C2">
        <w:t xml:space="preserve">г. в информационен център на Община Тутракан в запечатан непрозрачен плик. </w:t>
      </w:r>
      <w:r w:rsidR="009B70C2" w:rsidRPr="009B70C2">
        <w:t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Русе, на касата към</w:t>
      </w:r>
      <w:r w:rsidR="009B70C2" w:rsidRPr="00724A99">
        <w:t xml:space="preserve"> Информационния център на Община Тутракан, за всеки </w:t>
      </w:r>
      <w:r w:rsidR="009B70C2">
        <w:t>отделен имот, за който кандидатът участва, в срок от 09.02.2017г до 16,00 часа на 14.02.2017г.</w:t>
      </w:r>
    </w:p>
    <w:p w:rsidR="00F360EE" w:rsidRDefault="009B70C2" w:rsidP="00F360EE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3B0E0E" w:rsidRPr="00F7187A" w:rsidRDefault="00F360EE" w:rsidP="003C4E17">
      <w:pPr>
        <w:pStyle w:val="BodyTextIndent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EA0160" w:rsidRDefault="00EA0160" w:rsidP="0033310B">
      <w:pPr>
        <w:rPr>
          <w:i/>
          <w:sz w:val="20"/>
          <w:szCs w:val="20"/>
          <w:lang w:val="en-US"/>
        </w:rPr>
      </w:pPr>
    </w:p>
    <w:p w:rsidR="00F360EE" w:rsidRDefault="00F360EE" w:rsidP="00F360EE">
      <w:pPr>
        <w:rPr>
          <w:sz w:val="20"/>
          <w:szCs w:val="20"/>
        </w:rPr>
      </w:pPr>
      <w:bookmarkStart w:id="0" w:name="_GoBack"/>
      <w:bookmarkEnd w:id="0"/>
    </w:p>
    <w:p w:rsidR="005F65B1" w:rsidRPr="00EA0160" w:rsidRDefault="00B34592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ab/>
      </w:r>
    </w:p>
    <w:sectPr w:rsidR="005F65B1" w:rsidRPr="00EA0160" w:rsidSect="00EA0160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EE"/>
    <w:rsid w:val="00056B79"/>
    <w:rsid w:val="00112324"/>
    <w:rsid w:val="001802CC"/>
    <w:rsid w:val="001C7FBD"/>
    <w:rsid w:val="001F4059"/>
    <w:rsid w:val="00227977"/>
    <w:rsid w:val="002A0C7D"/>
    <w:rsid w:val="002B0979"/>
    <w:rsid w:val="002E7015"/>
    <w:rsid w:val="00354F09"/>
    <w:rsid w:val="00381191"/>
    <w:rsid w:val="00392358"/>
    <w:rsid w:val="00396211"/>
    <w:rsid w:val="003B0E0E"/>
    <w:rsid w:val="003C4E17"/>
    <w:rsid w:val="0040146F"/>
    <w:rsid w:val="004C29B2"/>
    <w:rsid w:val="004D77F2"/>
    <w:rsid w:val="00512E00"/>
    <w:rsid w:val="00517F54"/>
    <w:rsid w:val="005325BC"/>
    <w:rsid w:val="00541854"/>
    <w:rsid w:val="005C1FA9"/>
    <w:rsid w:val="005C2E5F"/>
    <w:rsid w:val="005F65B1"/>
    <w:rsid w:val="006465E6"/>
    <w:rsid w:val="00650AAC"/>
    <w:rsid w:val="00660C76"/>
    <w:rsid w:val="006625C5"/>
    <w:rsid w:val="006765A6"/>
    <w:rsid w:val="00677F6C"/>
    <w:rsid w:val="006A2C87"/>
    <w:rsid w:val="006C7C25"/>
    <w:rsid w:val="006E0E6E"/>
    <w:rsid w:val="007C40D0"/>
    <w:rsid w:val="00857CA3"/>
    <w:rsid w:val="00867D76"/>
    <w:rsid w:val="008E5DC5"/>
    <w:rsid w:val="00903DAB"/>
    <w:rsid w:val="009B6905"/>
    <w:rsid w:val="009B70C2"/>
    <w:rsid w:val="009C4E1C"/>
    <w:rsid w:val="009E7272"/>
    <w:rsid w:val="00A23C91"/>
    <w:rsid w:val="00A32F25"/>
    <w:rsid w:val="00A36CBB"/>
    <w:rsid w:val="00A3762F"/>
    <w:rsid w:val="00A63C6B"/>
    <w:rsid w:val="00A70EFB"/>
    <w:rsid w:val="00AA786D"/>
    <w:rsid w:val="00B34592"/>
    <w:rsid w:val="00BF60B3"/>
    <w:rsid w:val="00BF78C0"/>
    <w:rsid w:val="00C0795F"/>
    <w:rsid w:val="00C44E26"/>
    <w:rsid w:val="00C60696"/>
    <w:rsid w:val="00CA4A5A"/>
    <w:rsid w:val="00CB08B8"/>
    <w:rsid w:val="00D95C23"/>
    <w:rsid w:val="00EA0160"/>
    <w:rsid w:val="00ED0CE5"/>
    <w:rsid w:val="00F071B5"/>
    <w:rsid w:val="00F35E49"/>
    <w:rsid w:val="00F360EE"/>
    <w:rsid w:val="00F36506"/>
    <w:rsid w:val="00F7187A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9A789A9-01CB-4613-ACE9-8C3B0E4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B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C6B"/>
    <w:pPr>
      <w:ind w:left="720"/>
      <w:contextualSpacing/>
    </w:pPr>
  </w:style>
  <w:style w:type="table" w:styleId="TableGrid">
    <w:name w:val="Table Grid"/>
    <w:basedOn w:val="TableNormal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Koki Milanov</cp:lastModifiedBy>
  <cp:revision>8</cp:revision>
  <cp:lastPrinted>2016-12-21T09:34:00Z</cp:lastPrinted>
  <dcterms:created xsi:type="dcterms:W3CDTF">2016-12-21T09:29:00Z</dcterms:created>
  <dcterms:modified xsi:type="dcterms:W3CDTF">2017-01-13T13:28:00Z</dcterms:modified>
</cp:coreProperties>
</file>