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FA2" w:rsidRPr="00817D20" w:rsidRDefault="001820DC" w:rsidP="00817D20">
      <w:pPr>
        <w:pStyle w:val="1"/>
        <w:jc w:val="center"/>
        <w:rPr>
          <w:rFonts w:ascii="Times New Roman" w:hAnsi="Times New Roman"/>
          <w:b/>
          <w:sz w:val="52"/>
          <w:u w:val="single"/>
        </w:rPr>
      </w:pPr>
      <w:r w:rsidRPr="001820D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9.75pt;margin-top:-23.65pt;width:52.75pt;height:47.9pt;z-index:251663360;visibility:visible;mso-wrap-edited:f">
            <v:imagedata r:id="rId8" o:title=""/>
            <w10:wrap side="largest"/>
          </v:shape>
          <o:OLEObject Type="Embed" ProgID="Word.Picture.8" ShapeID="_x0000_s1034" DrawAspect="Content" ObjectID="_1645016379" r:id="rId9"/>
        </w:pict>
      </w:r>
      <w:r w:rsidR="00C85FA2" w:rsidRPr="00817D20">
        <w:rPr>
          <w:rFonts w:ascii="Times New Roman" w:hAnsi="Times New Roman"/>
          <w:b/>
          <w:sz w:val="52"/>
          <w:u w:val="single"/>
        </w:rPr>
        <w:t>ОБЩИНА</w:t>
      </w:r>
      <w:r w:rsidR="00C85FA2" w:rsidRPr="00817D20">
        <w:rPr>
          <w:rFonts w:ascii="Times New Roman" w:hAnsi="Times New Roman"/>
          <w:b/>
          <w:sz w:val="52"/>
          <w:u w:val="single"/>
          <w:lang w:val="ru-RU"/>
        </w:rPr>
        <w:t xml:space="preserve">         </w:t>
      </w:r>
      <w:r w:rsidR="00C85FA2" w:rsidRPr="00817D20">
        <w:rPr>
          <w:rFonts w:ascii="Times New Roman" w:hAnsi="Times New Roman"/>
          <w:b/>
          <w:sz w:val="52"/>
          <w:u w:val="single"/>
        </w:rPr>
        <w:t>ТУТРАКАН</w:t>
      </w:r>
    </w:p>
    <w:p w:rsidR="00C85FA2" w:rsidRDefault="00C85FA2" w:rsidP="00817D20">
      <w:pPr>
        <w:pStyle w:val="2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7600 Тутракан, ул. “Трансмариска” № 31, тел. 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>60621</w:t>
      </w:r>
      <w:r>
        <w:rPr>
          <w:rFonts w:ascii="Times New Roman" w:hAnsi="Times New Roman"/>
          <w:b w:val="0"/>
          <w:i/>
          <w:sz w:val="20"/>
        </w:rPr>
        <w:t>, факс:08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r>
        <w:rPr>
          <w:rFonts w:ascii="Times New Roman" w:hAnsi="Times New Roman"/>
          <w:b w:val="0"/>
          <w:i/>
          <w:sz w:val="20"/>
        </w:rPr>
        <w:t xml:space="preserve">е-mail: </w:t>
      </w:r>
      <w:r w:rsidRPr="000D7824">
        <w:rPr>
          <w:rFonts w:ascii="Times New Roman" w:hAnsi="Times New Roman"/>
          <w:b w:val="0"/>
          <w:i/>
          <w:sz w:val="20"/>
        </w:rPr>
        <w:t>tutrakan@b-trust.org</w:t>
      </w:r>
    </w:p>
    <w:p w:rsidR="00C85FA2" w:rsidRDefault="00C85FA2" w:rsidP="00BD1434">
      <w:pPr>
        <w:rPr>
          <w:b/>
          <w:sz w:val="28"/>
          <w:szCs w:val="28"/>
        </w:rPr>
      </w:pPr>
    </w:p>
    <w:p w:rsidR="00EE252D" w:rsidRDefault="00EE252D">
      <w:pPr>
        <w:spacing w:line="200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00" w:lineRule="exact"/>
        <w:rPr>
          <w:rFonts w:ascii="Times New Roman" w:eastAsia="Times New Roman" w:hAnsi="Times New Roman"/>
        </w:rPr>
      </w:pPr>
    </w:p>
    <w:p w:rsidR="00C85FA2" w:rsidRPr="00457084" w:rsidRDefault="00457084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C85FA2" w:rsidRPr="00457084">
        <w:rPr>
          <w:rFonts w:ascii="Times New Roman" w:eastAsia="Times New Roman" w:hAnsi="Times New Roman"/>
          <w:b/>
          <w:sz w:val="24"/>
          <w:szCs w:val="24"/>
        </w:rPr>
        <w:t>УТВЪРЖДАВАМ</w:t>
      </w:r>
      <w:r w:rsidRPr="0045708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57084" w:rsidRPr="00457084" w:rsidRDefault="00457084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>Д-Р ДИМИТЪР СТЕФАНОВ</w:t>
      </w:r>
    </w:p>
    <w:p w:rsidR="00C85FA2" w:rsidRPr="00457084" w:rsidRDefault="00C85FA2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Pr="00457084">
        <w:rPr>
          <w:rFonts w:ascii="Times New Roman" w:eastAsia="Times New Roman" w:hAnsi="Times New Roman"/>
          <w:b/>
          <w:sz w:val="24"/>
          <w:szCs w:val="24"/>
        </w:rPr>
        <w:tab/>
      </w:r>
      <w:r w:rsidR="00457084" w:rsidRPr="00457084">
        <w:rPr>
          <w:rFonts w:ascii="Times New Roman" w:eastAsia="Times New Roman" w:hAnsi="Times New Roman"/>
          <w:b/>
          <w:sz w:val="24"/>
          <w:szCs w:val="24"/>
        </w:rPr>
        <w:t>КМЕТ НА ОБЩИНА ТУТРАКАН</w:t>
      </w:r>
    </w:p>
    <w:p w:rsidR="00EE252D" w:rsidRDefault="00EE252D">
      <w:pPr>
        <w:spacing w:line="200" w:lineRule="exact"/>
        <w:rPr>
          <w:rFonts w:ascii="Times New Roman" w:eastAsia="Times New Roman" w:hAnsi="Times New Roman"/>
        </w:rPr>
      </w:pPr>
    </w:p>
    <w:p w:rsidR="00EE252D" w:rsidRDefault="00EE252D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7B7191" w:rsidRDefault="007B7191" w:rsidP="007B7191">
      <w:pPr>
        <w:spacing w:line="262" w:lineRule="exac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B7191">
        <w:rPr>
          <w:rFonts w:ascii="Times New Roman" w:eastAsia="Times New Roman" w:hAnsi="Times New Roman"/>
          <w:b/>
          <w:sz w:val="32"/>
          <w:szCs w:val="32"/>
        </w:rPr>
        <w:t>ТРЪЖНА ДОКУМЕНТАЦИЯ</w:t>
      </w:r>
    </w:p>
    <w:p w:rsidR="00457084" w:rsidRPr="007B7191" w:rsidRDefault="007B7191" w:rsidP="007B7191">
      <w:pPr>
        <w:spacing w:line="262" w:lineRule="exac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B7191">
        <w:rPr>
          <w:rFonts w:ascii="Times New Roman" w:eastAsia="Times New Roman" w:hAnsi="Times New Roman"/>
          <w:b/>
          <w:sz w:val="32"/>
          <w:szCs w:val="32"/>
        </w:rPr>
        <w:t xml:space="preserve"> ЗА УЧАСТИЕ В ПУБЛИЧЕН ТЪРГ</w:t>
      </w: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457084" w:rsidRDefault="00457084">
      <w:pPr>
        <w:spacing w:line="262" w:lineRule="exact"/>
        <w:rPr>
          <w:rFonts w:ascii="Times New Roman" w:eastAsia="Times New Roman" w:hAnsi="Times New Roman"/>
        </w:rPr>
      </w:pPr>
    </w:p>
    <w:p w:rsidR="00EE252D" w:rsidRDefault="00DC3CBB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СЪДЪРЖАНИЕ</w:t>
      </w:r>
    </w:p>
    <w:p w:rsidR="00EE252D" w:rsidRPr="007B7191" w:rsidRDefault="00EE252D">
      <w:pPr>
        <w:spacing w:line="352" w:lineRule="exact"/>
        <w:rPr>
          <w:rFonts w:ascii="Times New Roman" w:eastAsia="Times New Roman" w:hAnsi="Times New Roman"/>
          <w:lang w:val="en-US"/>
        </w:rPr>
      </w:pP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ОПИСАНИЕ НА ОБЕКТА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Наименование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Предназначение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</w:t>
      </w:r>
    </w:p>
    <w:p w:rsidR="00EE252D" w:rsidRDefault="00DC3CB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Правен статут, вид и описание на обекта</w:t>
      </w:r>
    </w:p>
    <w:p w:rsidR="00EE252D" w:rsidRDefault="00DC3CBB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Приложения: </w:t>
      </w:r>
      <w:r>
        <w:rPr>
          <w:rFonts w:ascii="Times New Roman" w:eastAsia="Times New Roman" w:hAnsi="Times New Roman"/>
          <w:sz w:val="24"/>
        </w:rPr>
        <w:t>Акт за собственост</w:t>
      </w:r>
    </w:p>
    <w:p w:rsidR="00EE252D" w:rsidRPr="007B7191" w:rsidRDefault="00DC3CBB" w:rsidP="007B7191">
      <w:pPr>
        <w:spacing w:line="0" w:lineRule="atLeast"/>
        <w:ind w:left="2880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Скици по </w:t>
      </w:r>
      <w:r w:rsidR="007B7191">
        <w:rPr>
          <w:rFonts w:ascii="Times New Roman" w:eastAsia="Times New Roman" w:hAnsi="Times New Roman"/>
          <w:sz w:val="24"/>
        </w:rPr>
        <w:t>КККР</w:t>
      </w:r>
      <w:r>
        <w:rPr>
          <w:rFonts w:ascii="Times New Roman" w:eastAsia="Times New Roman" w:hAnsi="Times New Roman"/>
          <w:sz w:val="24"/>
        </w:rPr>
        <w:t xml:space="preserve"> на землището</w:t>
      </w: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УСЛОВИЯ НА ТЪРГА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 на търга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Дата, начален час, и място на провеждане на търга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на договора за наем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Начална тръжна цена</w:t>
      </w:r>
    </w:p>
    <w:p w:rsidR="00EE252D" w:rsidRDefault="00DC3CB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Депозит за участие</w:t>
      </w:r>
    </w:p>
    <w:p w:rsidR="00EE252D" w:rsidRDefault="00DC3CBB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Стъпка на наддаване</w:t>
      </w:r>
    </w:p>
    <w:p w:rsidR="00EE252D" w:rsidRDefault="00DC3CBB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2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Оглед на обекта</w:t>
      </w:r>
    </w:p>
    <w:p w:rsidR="00EE252D" w:rsidRPr="00E614B8" w:rsidRDefault="00E614B8" w:rsidP="00E614B8">
      <w:pPr>
        <w:pStyle w:val="a3"/>
        <w:spacing w:line="0" w:lineRule="atLeast"/>
      </w:pPr>
      <w:r>
        <w:t xml:space="preserve">  8.</w:t>
      </w:r>
      <w:r w:rsidR="00DC3CBB" w:rsidRPr="00E614B8">
        <w:t>Провеждане на повторен търг</w:t>
      </w:r>
    </w:p>
    <w:p w:rsidR="00E614B8" w:rsidRPr="00E614B8" w:rsidRDefault="00E614B8" w:rsidP="00E614B8">
      <w:pPr>
        <w:pStyle w:val="a3"/>
        <w:spacing w:line="0" w:lineRule="atLeast"/>
        <w:rPr>
          <w:lang w:val="en-US"/>
        </w:rPr>
      </w:pP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ДОКУМЕНТИ ЗА УЧАСТИЕ В ТЪРГА</w:t>
      </w:r>
    </w:p>
    <w:p w:rsidR="00EE252D" w:rsidRPr="007B7191" w:rsidRDefault="00DC3CBB" w:rsidP="007B7191">
      <w:pPr>
        <w:pStyle w:val="a3"/>
        <w:numPr>
          <w:ilvl w:val="0"/>
          <w:numId w:val="43"/>
        </w:numPr>
        <w:spacing w:line="0" w:lineRule="atLeast"/>
        <w:rPr>
          <w:b/>
        </w:rPr>
      </w:pPr>
      <w:r w:rsidRPr="007B7191">
        <w:rPr>
          <w:b/>
        </w:rPr>
        <w:t>ДОГОВОР - ОБРАЗЕЦ ЗА ОТДАВАНЕ ПОД НАЕМ</w:t>
      </w:r>
    </w:p>
    <w:p w:rsidR="005B522C" w:rsidRPr="005B522C" w:rsidRDefault="005B522C" w:rsidP="005B5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  <w:lang w:val="en-US"/>
        </w:rPr>
        <w:t xml:space="preserve">   </w:t>
      </w:r>
      <w:r w:rsidRPr="005B5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22C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5B5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5B522C">
        <w:rPr>
          <w:rFonts w:ascii="Times New Roman" w:hAnsi="Times New Roman" w:cs="Times New Roman"/>
          <w:b/>
          <w:bCs/>
          <w:sz w:val="24"/>
          <w:szCs w:val="24"/>
        </w:rPr>
        <w:t>КОЛИЧЕСТВЕНО СТОЙНОСТНА СМЕТКА</w:t>
      </w:r>
    </w:p>
    <w:p w:rsidR="005B522C" w:rsidRPr="005B522C" w:rsidRDefault="005B522C" w:rsidP="005B522C">
      <w:pPr>
        <w:tabs>
          <w:tab w:val="left" w:pos="1080"/>
        </w:tabs>
        <w:spacing w:line="0" w:lineRule="atLeast"/>
        <w:rPr>
          <w:rFonts w:ascii="Times New Roman" w:eastAsia="Times New Roman" w:hAnsi="Times New Roman"/>
          <w:sz w:val="24"/>
          <w:lang w:val="en-US"/>
        </w:rPr>
        <w:sectPr w:rsidR="005B522C" w:rsidRPr="005B522C" w:rsidSect="00793C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645" w:right="1268" w:bottom="851" w:left="993" w:header="0" w:footer="510" w:gutter="0"/>
          <w:cols w:space="0" w:equalWidth="0">
            <w:col w:w="9639"/>
          </w:cols>
          <w:docGrid w:linePitch="360"/>
        </w:sectPr>
      </w:pP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7080"/>
      </w:tblGrid>
      <w:tr w:rsidR="00EE252D" w:rsidTr="005B08A0">
        <w:trPr>
          <w:trHeight w:val="22"/>
        </w:trPr>
        <w:tc>
          <w:tcPr>
            <w:tcW w:w="3240" w:type="dxa"/>
            <w:shd w:val="clear" w:color="auto" w:fill="auto"/>
            <w:vAlign w:val="bottom"/>
          </w:tcPr>
          <w:p w:rsidR="00EE252D" w:rsidRDefault="00EE252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  <w:bookmarkStart w:id="0" w:name="page3"/>
            <w:bookmarkEnd w:id="0"/>
          </w:p>
        </w:tc>
        <w:tc>
          <w:tcPr>
            <w:tcW w:w="7080" w:type="dxa"/>
            <w:shd w:val="clear" w:color="auto" w:fill="auto"/>
            <w:vAlign w:val="bottom"/>
          </w:tcPr>
          <w:p w:rsidR="00EE252D" w:rsidRDefault="00EE252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B08A0" w:rsidRPr="000D22A4" w:rsidTr="004F4DA3">
        <w:trPr>
          <w:trHeight w:val="820"/>
        </w:trPr>
        <w:tc>
          <w:tcPr>
            <w:tcW w:w="10320" w:type="dxa"/>
            <w:gridSpan w:val="2"/>
            <w:shd w:val="clear" w:color="auto" w:fill="auto"/>
            <w:vAlign w:val="bottom"/>
          </w:tcPr>
          <w:p w:rsidR="005B08A0" w:rsidRPr="005B522C" w:rsidRDefault="00661FCA" w:rsidP="00661FCA">
            <w:pPr>
              <w:pStyle w:val="a3"/>
              <w:spacing w:line="0" w:lineRule="atLeast"/>
              <w:ind w:left="274"/>
              <w:jc w:val="both"/>
              <w:rPr>
                <w:b/>
                <w:u w:val="single"/>
              </w:rPr>
            </w:pPr>
            <w:r w:rsidRPr="005B522C">
              <w:rPr>
                <w:b/>
                <w:u w:val="single"/>
                <w:lang w:val="en-US"/>
              </w:rPr>
              <w:t>I.</w:t>
            </w:r>
            <w:r w:rsidR="005B08A0" w:rsidRPr="005B522C">
              <w:rPr>
                <w:b/>
                <w:u w:val="single"/>
              </w:rPr>
              <w:t>ОПИСАНИЕ НА ОБЕКТА</w:t>
            </w:r>
          </w:p>
        </w:tc>
      </w:tr>
      <w:tr w:rsidR="00EE252D" w:rsidRPr="000D22A4" w:rsidTr="007B7191">
        <w:trPr>
          <w:trHeight w:val="557"/>
        </w:trPr>
        <w:tc>
          <w:tcPr>
            <w:tcW w:w="3240" w:type="dxa"/>
            <w:shd w:val="clear" w:color="auto" w:fill="auto"/>
            <w:vAlign w:val="bottom"/>
          </w:tcPr>
          <w:p w:rsidR="00EE252D" w:rsidRPr="000D22A4" w:rsidRDefault="00DC3CBB" w:rsidP="00661FCA">
            <w:pPr>
              <w:spacing w:line="0" w:lineRule="atLeast"/>
              <w:ind w:left="27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>1. НАИМЕНОВАНИЕ:</w:t>
            </w:r>
          </w:p>
        </w:tc>
        <w:tc>
          <w:tcPr>
            <w:tcW w:w="7080" w:type="dxa"/>
            <w:shd w:val="clear" w:color="auto" w:fill="auto"/>
            <w:vAlign w:val="bottom"/>
          </w:tcPr>
          <w:p w:rsidR="00EE252D" w:rsidRPr="000D22A4" w:rsidRDefault="00DC3CBB" w:rsidP="00661FCA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>язовир „</w:t>
            </w:r>
            <w:r w:rsidR="00A03155"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Белица </w:t>
            </w:r>
            <w:r w:rsidR="00323A44"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0D22A4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</w:tr>
    </w:tbl>
    <w:p w:rsidR="00EE252D" w:rsidRPr="000D22A4" w:rsidRDefault="00D022EA" w:rsidP="00D022EA">
      <w:pPr>
        <w:tabs>
          <w:tab w:val="left" w:pos="3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2.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ПРЕДНАЗНАЧЕНИЕ:</w:t>
      </w:r>
    </w:p>
    <w:p w:rsidR="00661FCA" w:rsidRPr="000D22A4" w:rsidRDefault="00360B8B" w:rsidP="00661FCA">
      <w:pPr>
        <w:spacing w:line="234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Производство на риба, спортен риболов, отдих, туризъм, отглеждане на водоплаващи птици и друга селскостопанска дейност, свързана с обекта.</w:t>
      </w:r>
    </w:p>
    <w:p w:rsidR="00EE252D" w:rsidRPr="000D22A4" w:rsidRDefault="00D022EA" w:rsidP="00D022EA">
      <w:pPr>
        <w:spacing w:line="234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61FCA"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="00DC3CBB" w:rsidRPr="000D22A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АДРЕС:  </w:t>
      </w:r>
      <w:r w:rsidR="00DC3CBB" w:rsidRPr="000D22A4">
        <w:rPr>
          <w:rFonts w:ascii="Times New Roman" w:eastAsia="Times New Roman" w:hAnsi="Times New Roman" w:cs="Times New Roman"/>
          <w:sz w:val="24"/>
          <w:szCs w:val="24"/>
        </w:rPr>
        <w:t>землището на с.</w:t>
      </w:r>
      <w:r w:rsidR="00360B8B" w:rsidRPr="000D22A4">
        <w:rPr>
          <w:rFonts w:ascii="Times New Roman" w:eastAsia="Times New Roman" w:hAnsi="Times New Roman" w:cs="Times New Roman"/>
          <w:sz w:val="24"/>
          <w:szCs w:val="24"/>
        </w:rPr>
        <w:t>Белица, ЕКАТТЕ 03527, Община Тутракан</w:t>
      </w:r>
    </w:p>
    <w:p w:rsidR="00EE252D" w:rsidRPr="000D22A4" w:rsidRDefault="00D022EA" w:rsidP="00661FCA">
      <w:pPr>
        <w:tabs>
          <w:tab w:val="left" w:pos="3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61FCA" w:rsidRPr="000D22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</w:t>
      </w:r>
      <w:r w:rsidR="00DC3CBB" w:rsidRPr="000D22A4">
        <w:rPr>
          <w:rFonts w:ascii="Times New Roman" w:eastAsia="Times New Roman" w:hAnsi="Times New Roman" w:cs="Times New Roman"/>
          <w:b/>
          <w:sz w:val="24"/>
          <w:szCs w:val="24"/>
        </w:rPr>
        <w:t>ПРАВЕН СТАТУТ, ВИД И ОПИСАНИЕ НА ИМОТА</w:t>
      </w:r>
    </w:p>
    <w:p w:rsidR="00EE252D" w:rsidRPr="000D22A4" w:rsidRDefault="00DC3CBB" w:rsidP="00661FCA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Язовир "</w:t>
      </w:r>
      <w:r w:rsidR="00360B8B" w:rsidRPr="000D22A4">
        <w:rPr>
          <w:rFonts w:ascii="Times New Roman" w:eastAsia="Times New Roman" w:hAnsi="Times New Roman" w:cs="Times New Roman"/>
          <w:sz w:val="24"/>
          <w:szCs w:val="24"/>
        </w:rPr>
        <w:t xml:space="preserve">Белица </w:t>
      </w:r>
      <w:r w:rsidR="00323A44" w:rsidRPr="000D22A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" е публична общинска собственост, съгласно Акт за публична общинска собственост 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>съгласно АПОС №5</w:t>
      </w:r>
      <w:r w:rsidR="006C387A" w:rsidRPr="000D22A4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 xml:space="preserve">/10.08.2016г., представляващ поземлен имот </w:t>
      </w:r>
      <w:r w:rsidR="006C387A" w:rsidRPr="000D22A4">
        <w:rPr>
          <w:rFonts w:ascii="Times New Roman" w:hAnsi="Times New Roman" w:cs="Times New Roman"/>
          <w:sz w:val="24"/>
          <w:szCs w:val="24"/>
        </w:rPr>
        <w:t>№03527.50.67 по КККР на с. Белица, одобрени със Заповед №РД-18-613/28.02.2018г. на ИД на АГКК,  с площ 14,561 дка, находящ се в землището на с. Белица ЕККАТЕ 03504, като поземлен имот №050067, местност „Антимовски блок”, с площ от 14,561 дка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>, съгл</w:t>
      </w:r>
      <w:r w:rsidR="006C387A" w:rsidRPr="000D22A4">
        <w:rPr>
          <w:rFonts w:ascii="Times New Roman" w:eastAsia="Times New Roman" w:hAnsi="Times New Roman" w:cs="Times New Roman"/>
          <w:sz w:val="24"/>
          <w:szCs w:val="24"/>
        </w:rPr>
        <w:t>асно скица №15-32092/15.01.2020</w:t>
      </w:r>
      <w:r w:rsidR="0077003C" w:rsidRPr="000D22A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252D" w:rsidRPr="000D22A4" w:rsidRDefault="00EE252D" w:rsidP="00661FCA">
      <w:pPr>
        <w:spacing w:line="27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E252D" w:rsidRPr="000D22A4" w:rsidRDefault="00EE252D" w:rsidP="00661FCA">
      <w:pPr>
        <w:spacing w:line="310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4"/>
      <w:bookmarkEnd w:id="1"/>
    </w:p>
    <w:p w:rsidR="00EE252D" w:rsidRPr="005B522C" w:rsidRDefault="00661FCA" w:rsidP="005B522C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</w:t>
      </w:r>
      <w:r w:rsidR="00DC3CBB" w:rsidRPr="005B522C">
        <w:rPr>
          <w:rFonts w:ascii="Times New Roman" w:hAnsi="Times New Roman" w:cs="Times New Roman"/>
          <w:b/>
          <w:sz w:val="24"/>
          <w:szCs w:val="24"/>
          <w:u w:val="single"/>
        </w:rPr>
        <w:t>УСЛОВИЯ НА ТЪРГА</w:t>
      </w:r>
    </w:p>
    <w:p w:rsidR="00EE252D" w:rsidRPr="000D22A4" w:rsidRDefault="00EE252D" w:rsidP="00661FCA">
      <w:pPr>
        <w:spacing w:line="27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1.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 xml:space="preserve">ВИД НА ТЪРГА: </w:t>
      </w:r>
      <w:r w:rsidR="00DC3CBB" w:rsidRPr="000D22A4">
        <w:rPr>
          <w:rFonts w:ascii="Times New Roman" w:eastAsia="Times New Roman" w:hAnsi="Times New Roman"/>
          <w:sz w:val="24"/>
          <w:szCs w:val="24"/>
        </w:rPr>
        <w:t>Публичен търг с явно наддаване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2.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ДАТА, НАЧАЛЕН ЧАС И МЯСТО НА ПРОВЕЖДАНЕ НА ТЪРГА: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E252D" w:rsidRPr="000D22A4" w:rsidRDefault="00D01A0F" w:rsidP="00661FCA">
      <w:pPr>
        <w:spacing w:line="278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D22A4">
        <w:rPr>
          <w:rFonts w:ascii="Times New Roman" w:eastAsia="Times New Roman" w:hAnsi="Times New Roman"/>
          <w:sz w:val="24"/>
          <w:szCs w:val="24"/>
        </w:rPr>
        <w:t xml:space="preserve"> 26.03.2020г. </w:t>
      </w:r>
      <w:r w:rsidR="00661FCA" w:rsidRPr="000D22A4">
        <w:rPr>
          <w:rFonts w:ascii="Times New Roman" w:eastAsia="Times New Roman" w:hAnsi="Times New Roman"/>
          <w:sz w:val="24"/>
          <w:szCs w:val="24"/>
        </w:rPr>
        <w:t>от 10:</w:t>
      </w:r>
      <w:r w:rsidRPr="000D22A4">
        <w:rPr>
          <w:rFonts w:ascii="Times New Roman" w:eastAsia="Times New Roman" w:hAnsi="Times New Roman"/>
          <w:sz w:val="24"/>
          <w:szCs w:val="24"/>
        </w:rPr>
        <w:t>3</w:t>
      </w:r>
      <w:r w:rsidR="0077003C" w:rsidRPr="000D22A4">
        <w:rPr>
          <w:rFonts w:ascii="Times New Roman" w:eastAsia="Times New Roman" w:hAnsi="Times New Roman"/>
          <w:sz w:val="24"/>
          <w:szCs w:val="24"/>
        </w:rPr>
        <w:t>0 часа в Заседателната зала на Общински съвет Тутракан, ул. Трансмариска №20.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3.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СРОК НА ДОГОВОРА ЗА НАЕМ</w:t>
      </w:r>
      <w:r w:rsidR="00DC3CBB" w:rsidRPr="000D22A4">
        <w:rPr>
          <w:rFonts w:ascii="Times New Roman" w:eastAsia="Times New Roman" w:hAnsi="Times New Roman"/>
          <w:sz w:val="24"/>
          <w:szCs w:val="24"/>
        </w:rPr>
        <w:t xml:space="preserve">: </w:t>
      </w:r>
      <w:r w:rsidR="00E614B8">
        <w:rPr>
          <w:rFonts w:ascii="Times New Roman" w:eastAsia="Times New Roman" w:hAnsi="Times New Roman"/>
          <w:sz w:val="24"/>
          <w:szCs w:val="24"/>
        </w:rPr>
        <w:t>10/</w:t>
      </w:r>
      <w:r w:rsidR="0077003C" w:rsidRPr="000D22A4">
        <w:rPr>
          <w:rFonts w:ascii="Times New Roman" w:eastAsia="Times New Roman" w:hAnsi="Times New Roman"/>
          <w:sz w:val="24"/>
          <w:szCs w:val="24"/>
        </w:rPr>
        <w:t>десет</w:t>
      </w:r>
      <w:r w:rsidR="00E614B8">
        <w:rPr>
          <w:rFonts w:ascii="Times New Roman" w:eastAsia="Times New Roman" w:hAnsi="Times New Roman"/>
          <w:sz w:val="24"/>
          <w:szCs w:val="24"/>
        </w:rPr>
        <w:t>/</w:t>
      </w:r>
      <w:r w:rsidR="00DC3CBB" w:rsidRPr="000D22A4">
        <w:rPr>
          <w:rFonts w:ascii="Times New Roman" w:eastAsia="Times New Roman" w:hAnsi="Times New Roman"/>
          <w:sz w:val="24"/>
          <w:szCs w:val="24"/>
        </w:rPr>
        <w:t xml:space="preserve"> години.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4.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НАЧАЛНА ТРЪЖНА ЦЕНА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614B8" w:rsidRDefault="0077003C" w:rsidP="00E614B8">
      <w:pPr>
        <w:pStyle w:val="a3"/>
        <w:spacing w:line="276" w:lineRule="auto"/>
        <w:ind w:left="0" w:firstLine="720"/>
        <w:jc w:val="both"/>
      </w:pPr>
      <w:r w:rsidRPr="000D22A4">
        <w:t xml:space="preserve">Начална годишна наемна цена в размер на </w:t>
      </w:r>
      <w:r w:rsidR="00C805B0" w:rsidRPr="000D22A4">
        <w:rPr>
          <w:b/>
        </w:rPr>
        <w:t>780,00</w:t>
      </w:r>
      <w:r w:rsidR="00C805B0" w:rsidRPr="000D22A4">
        <w:t xml:space="preserve"> </w:t>
      </w:r>
      <w:r w:rsidR="00C805B0" w:rsidRPr="000D22A4">
        <w:rPr>
          <w:i/>
        </w:rPr>
        <w:t>/седемстотин и осемдесет /</w:t>
      </w:r>
      <w:r w:rsidR="00C805B0" w:rsidRPr="000D22A4">
        <w:t xml:space="preserve"> </w:t>
      </w:r>
      <w:r w:rsidR="00C805B0" w:rsidRPr="000D22A4">
        <w:rPr>
          <w:b/>
        </w:rPr>
        <w:t>лева</w:t>
      </w:r>
      <w:r w:rsidR="00C805B0" w:rsidRPr="000D22A4">
        <w:t xml:space="preserve">  в т.ч. 20%ДДС</w:t>
      </w:r>
    </w:p>
    <w:p w:rsidR="00C805B0" w:rsidRPr="00323868" w:rsidRDefault="00E614B8" w:rsidP="00E614B8">
      <w:pPr>
        <w:pStyle w:val="a3"/>
        <w:spacing w:line="276" w:lineRule="auto"/>
        <w:ind w:left="0" w:firstLine="720"/>
        <w:jc w:val="both"/>
        <w:rPr>
          <w:b/>
        </w:rPr>
      </w:pPr>
      <w:r w:rsidRPr="00323868">
        <w:rPr>
          <w:b/>
        </w:rPr>
        <w:t>Допълнително условие:</w:t>
      </w:r>
      <w:r w:rsidR="00C805B0" w:rsidRPr="00323868">
        <w:rPr>
          <w:b/>
        </w:rPr>
        <w:t>.</w:t>
      </w:r>
    </w:p>
    <w:p w:rsidR="00D01A0F" w:rsidRPr="000D22A4" w:rsidRDefault="00D01A0F" w:rsidP="00D022EA">
      <w:pPr>
        <w:ind w:firstLine="720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D22A4">
        <w:rPr>
          <w:rFonts w:ascii="Times New Roman" w:hAnsi="Times New Roman" w:cs="Times New Roman"/>
          <w:sz w:val="24"/>
          <w:szCs w:val="24"/>
        </w:rPr>
        <w:t>4.1</w:t>
      </w:r>
      <w:r w:rsidRPr="000D2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срок </w:t>
      </w:r>
      <w:r w:rsidR="00D022EA"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една година от сключване на договор</w:t>
      </w:r>
      <w:r w:rsidR="00D022EA"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022EA"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да се извършат </w:t>
      </w:r>
      <w:r w:rsidRPr="000D22A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всички описани в приложението/КСС/ дейности по въвеждането на язовира в експлоатация.</w:t>
      </w:r>
    </w:p>
    <w:p w:rsidR="00D01A0F" w:rsidRPr="000D22A4" w:rsidRDefault="00D01A0F" w:rsidP="00D022EA">
      <w:pPr>
        <w:pStyle w:val="a3"/>
        <w:ind w:left="0" w:firstLine="720"/>
        <w:jc w:val="both"/>
        <w:rPr>
          <w:rStyle w:val="aa"/>
          <w:b w:val="0"/>
          <w:bCs w:val="0"/>
        </w:rPr>
      </w:pPr>
      <w:r w:rsidRPr="000D22A4">
        <w:rPr>
          <w:rStyle w:val="aa"/>
          <w:b w:val="0"/>
          <w:shd w:val="clear" w:color="auto" w:fill="FFFFFF"/>
        </w:rPr>
        <w:t>4.2</w:t>
      </w:r>
      <w:r w:rsidRPr="000D22A4">
        <w:rPr>
          <w:rStyle w:val="aa"/>
          <w:b w:val="0"/>
          <w:shd w:val="clear" w:color="auto" w:fill="FFFFFF"/>
          <w:lang w:val="en-US"/>
        </w:rPr>
        <w:t>.</w:t>
      </w:r>
      <w:r w:rsidRPr="000D22A4">
        <w:rPr>
          <w:rStyle w:val="aa"/>
          <w:b w:val="0"/>
          <w:shd w:val="clear" w:color="auto" w:fill="FFFFFF"/>
        </w:rPr>
        <w:t xml:space="preserve">Извършването на ремонтните дейности на обща стойност </w:t>
      </w:r>
      <w:r w:rsidRPr="000D22A4">
        <w:t>1878,50 /хиляда осемстотин седемдесет и осем лева и петдесет  стотинки/ лева</w:t>
      </w:r>
      <w:r w:rsidR="00D022EA" w:rsidRPr="000D22A4">
        <w:t>,</w:t>
      </w:r>
      <w:r w:rsidRPr="000D22A4">
        <w:t xml:space="preserve"> </w:t>
      </w:r>
      <w:r w:rsidRPr="000D22A4">
        <w:rPr>
          <w:rStyle w:val="aa"/>
          <w:b w:val="0"/>
          <w:shd w:val="clear" w:color="auto" w:fill="FFFFFF"/>
        </w:rPr>
        <w:t>ще бъдат прихванати от достигнатия на търга годишен наем.</w:t>
      </w:r>
    </w:p>
    <w:p w:rsidR="00C04BC9" w:rsidRPr="00C04BC9" w:rsidRDefault="00323868" w:rsidP="00C04B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Стойността  на направените  от Наемателя  и приети по съответния ред разходи за ремонтни дейности  по въвеждане в експлоатация на наетия обект съгласно приложена /КСС/, но в не по-голям размер от 1878,50лв. и за която са представени  разход</w:t>
      </w:r>
      <w:r w:rsidR="00C04B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о-оправдателни  документи, ще бъде приспадната от дължимите годишни наемни вноски</w:t>
      </w:r>
      <w:r w:rsidR="00C04BC9">
        <w:rPr>
          <w:rFonts w:ascii="Times New Roman" w:hAnsi="Times New Roman" w:cs="Times New Roman"/>
          <w:sz w:val="24"/>
          <w:szCs w:val="24"/>
        </w:rPr>
        <w:t>, за годините следваща годината, в която са извършени</w:t>
      </w:r>
      <w:r>
        <w:rPr>
          <w:rFonts w:ascii="Times New Roman" w:hAnsi="Times New Roman" w:cs="Times New Roman"/>
          <w:sz w:val="24"/>
          <w:szCs w:val="24"/>
        </w:rPr>
        <w:t xml:space="preserve">. Наемателя няма право да иска  възстановяване на </w:t>
      </w:r>
      <w:r w:rsidRPr="00C04BC9">
        <w:rPr>
          <w:rFonts w:ascii="Times New Roman" w:hAnsi="Times New Roman" w:cs="Times New Roman"/>
          <w:sz w:val="24"/>
          <w:szCs w:val="24"/>
        </w:rPr>
        <w:t>на</w:t>
      </w:r>
      <w:r w:rsidR="00C04BC9">
        <w:rPr>
          <w:rFonts w:ascii="Times New Roman" w:hAnsi="Times New Roman" w:cs="Times New Roman"/>
          <w:sz w:val="24"/>
          <w:szCs w:val="24"/>
        </w:rPr>
        <w:t>правените разходи по друг начин</w:t>
      </w:r>
      <w:r w:rsidRPr="00C04BC9">
        <w:rPr>
          <w:rFonts w:ascii="Times New Roman" w:hAnsi="Times New Roman" w:cs="Times New Roman"/>
          <w:sz w:val="24"/>
          <w:szCs w:val="24"/>
        </w:rPr>
        <w:t xml:space="preserve">, освен описания по-гори или в размер </w:t>
      </w:r>
      <w:r w:rsidR="00C04BC9" w:rsidRPr="00C04BC9">
        <w:rPr>
          <w:rFonts w:ascii="Times New Roman" w:hAnsi="Times New Roman" w:cs="Times New Roman"/>
          <w:sz w:val="24"/>
          <w:szCs w:val="24"/>
        </w:rPr>
        <w:t>надвишаващ сумата от 1878,50 лв., посочена и в Решение №57 по Протокол №5 от 30.01.2020г. на Общински съвет Тутракан</w:t>
      </w:r>
    </w:p>
    <w:p w:rsidR="00EE252D" w:rsidRPr="000D22A4" w:rsidRDefault="00D022EA" w:rsidP="00C04BC9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5.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ДЕПОЗИТ ЗА УЧАСТИЕ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315A0" w:rsidRPr="000D22A4" w:rsidRDefault="007315A0" w:rsidP="00661FC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10% от обявената началната годишна наемна цена, в размер на </w:t>
      </w:r>
      <w:r w:rsidR="00C805B0" w:rsidRPr="000D22A4">
        <w:rPr>
          <w:rFonts w:ascii="Times New Roman" w:hAnsi="Times New Roman" w:cs="Times New Roman"/>
          <w:sz w:val="24"/>
          <w:szCs w:val="24"/>
        </w:rPr>
        <w:t xml:space="preserve">78,00 /седемдесет и осем/ 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лева се внася по банкова сметка на Община Тутракан IBAN BG94СЕСB97903347458500, BIC:CECBBGSF в „ЦКБ-АД”, клон Русе, на касата към Информационния център на Община Тутракан в срок от </w:t>
      </w:r>
      <w:r w:rsidR="00661FCA" w:rsidRPr="000D22A4">
        <w:rPr>
          <w:rFonts w:ascii="Times New Roman" w:eastAsia="Times New Roman" w:hAnsi="Times New Roman" w:cs="Times New Roman"/>
          <w:sz w:val="24"/>
          <w:szCs w:val="24"/>
        </w:rPr>
        <w:t>09.03.2020 г. до 1</w:t>
      </w:r>
      <w:r w:rsidR="005530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1FCA" w:rsidRPr="000D22A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00 часа на </w:t>
      </w:r>
      <w:r w:rsidR="00661FCA" w:rsidRPr="000D22A4">
        <w:rPr>
          <w:rFonts w:ascii="Times New Roman" w:eastAsia="Times New Roman" w:hAnsi="Times New Roman" w:cs="Times New Roman"/>
          <w:sz w:val="24"/>
          <w:szCs w:val="24"/>
        </w:rPr>
        <w:t>25.03.2020</w:t>
      </w:r>
      <w:r w:rsidRPr="000D22A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E252D" w:rsidRPr="000D22A4" w:rsidRDefault="00EE252D" w:rsidP="00661FCA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5A0" w:rsidRPr="000D22A4" w:rsidRDefault="00DC3CBB" w:rsidP="00661FCA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 xml:space="preserve">Кандидатите, чиито депозити не са налични по горепосочената сметка към датата на търга, няма да бъдат допуснати до участие в търга. </w:t>
      </w:r>
    </w:p>
    <w:p w:rsidR="00EE252D" w:rsidRPr="000D22A4" w:rsidRDefault="00DC3CBB" w:rsidP="00661FCA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На неспечелилите участници депозитите се освобождават непосредствено след сключване на договора.</w:t>
      </w:r>
    </w:p>
    <w:p w:rsidR="00EE252D" w:rsidRPr="000D22A4" w:rsidRDefault="00D022EA" w:rsidP="00D022EA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6.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СТЪПКА НА НАДДАВАНЕ</w:t>
      </w:r>
    </w:p>
    <w:p w:rsidR="00EE252D" w:rsidRPr="000D22A4" w:rsidRDefault="00EE252D" w:rsidP="00661FCA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805B0" w:rsidRPr="000D22A4" w:rsidRDefault="00661FCA" w:rsidP="00661FCA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15A0" w:rsidRPr="000D22A4">
        <w:rPr>
          <w:rFonts w:ascii="Times New Roman" w:eastAsia="Times New Roman" w:hAnsi="Times New Roman" w:cs="Times New Roman"/>
          <w:sz w:val="24"/>
          <w:szCs w:val="24"/>
        </w:rPr>
        <w:t xml:space="preserve">10% от обявената начална годишна наемна в размер на </w:t>
      </w:r>
      <w:r w:rsidR="00C805B0" w:rsidRPr="000D22A4">
        <w:rPr>
          <w:rFonts w:ascii="Times New Roman" w:hAnsi="Times New Roman" w:cs="Times New Roman"/>
          <w:b/>
          <w:sz w:val="24"/>
          <w:szCs w:val="24"/>
        </w:rPr>
        <w:t>78,00 /седемдесет и осем/ лева.</w:t>
      </w:r>
    </w:p>
    <w:p w:rsidR="00EE252D" w:rsidRPr="000D22A4" w:rsidRDefault="00D022EA" w:rsidP="00D022EA">
      <w:pPr>
        <w:spacing w:line="237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2A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7</w:t>
      </w:r>
      <w:r w:rsidR="00DC3CBB" w:rsidRPr="000D22A4">
        <w:rPr>
          <w:rFonts w:ascii="Times New Roman" w:eastAsia="Times New Roman" w:hAnsi="Times New Roman"/>
          <w:b/>
          <w:sz w:val="24"/>
          <w:szCs w:val="24"/>
        </w:rPr>
        <w:t>. ОГЛЕД НА ОБЕКТА</w:t>
      </w:r>
    </w:p>
    <w:p w:rsidR="00EE252D" w:rsidRPr="000D22A4" w:rsidRDefault="00EE252D" w:rsidP="00661FCA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61FCA" w:rsidRPr="000D22A4" w:rsidRDefault="00661FCA" w:rsidP="00661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4">
        <w:rPr>
          <w:rFonts w:ascii="Times New Roman" w:hAnsi="Times New Roman" w:cs="Times New Roman"/>
          <w:sz w:val="24"/>
          <w:szCs w:val="24"/>
        </w:rPr>
        <w:lastRenderedPageBreak/>
        <w:t xml:space="preserve">Желаещите  за участие в търга, могат свободно да извършват оглед на имота, а при нужда от допълнително съдействие – след предварителна заявка в Дирекция „Общинска собственост и стопански дейности”- стая № 32 на Община Тутракан или на тел. 0866/60628; </w:t>
      </w:r>
    </w:p>
    <w:p w:rsidR="00EE252D" w:rsidRDefault="00D022EA" w:rsidP="00D022EA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en-US"/>
        </w:rPr>
        <w:t xml:space="preserve">    </w:t>
      </w:r>
      <w:r w:rsidR="00DC3CBB">
        <w:rPr>
          <w:rFonts w:ascii="Times New Roman" w:eastAsia="Times New Roman" w:hAnsi="Times New Roman"/>
          <w:b/>
          <w:sz w:val="24"/>
        </w:rPr>
        <w:t>8. ПРОВЕЖДАНЕ НА ПОВТОРЕН ТЪРГ</w:t>
      </w:r>
    </w:p>
    <w:p w:rsidR="00EE252D" w:rsidRDefault="00EE252D" w:rsidP="00661FCA">
      <w:pPr>
        <w:spacing w:line="7" w:lineRule="exact"/>
        <w:jc w:val="both"/>
        <w:rPr>
          <w:rFonts w:ascii="Times New Roman" w:eastAsia="Times New Roman" w:hAnsi="Times New Roman"/>
        </w:rPr>
      </w:pPr>
    </w:p>
    <w:p w:rsidR="00701DA1" w:rsidRPr="00993699" w:rsidRDefault="00993699" w:rsidP="00661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1DA1" w:rsidRPr="00993699">
        <w:rPr>
          <w:rFonts w:ascii="Times New Roman" w:eastAsia="Times New Roman" w:hAnsi="Times New Roman" w:cs="Times New Roman"/>
          <w:sz w:val="24"/>
          <w:szCs w:val="24"/>
        </w:rPr>
        <w:t xml:space="preserve">ри неявяване на кандидати, повторен търг да се проведе на 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02.04.2020</w:t>
      </w:r>
      <w:r w:rsidR="00701DA1" w:rsidRPr="00993699">
        <w:rPr>
          <w:rFonts w:ascii="Times New Roman" w:eastAsia="Times New Roman" w:hAnsi="Times New Roman" w:cs="Times New Roman"/>
          <w:sz w:val="24"/>
          <w:szCs w:val="24"/>
        </w:rPr>
        <w:t>г. в заседателната зала на Общински съвет  Тутракан, ул. Трансмариска № 20 при същите условия от 10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701DA1" w:rsidRPr="00993699">
        <w:rPr>
          <w:rFonts w:ascii="Times New Roman" w:eastAsia="Times New Roman" w:hAnsi="Times New Roman" w:cs="Times New Roman"/>
          <w:sz w:val="24"/>
          <w:szCs w:val="24"/>
        </w:rPr>
        <w:t xml:space="preserve">часа. </w:t>
      </w:r>
    </w:p>
    <w:p w:rsidR="00701DA1" w:rsidRPr="00993699" w:rsidRDefault="00701DA1" w:rsidP="00661F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99">
        <w:rPr>
          <w:rFonts w:ascii="Times New Roman" w:eastAsia="Times New Roman" w:hAnsi="Times New Roman" w:cs="Times New Roman"/>
          <w:sz w:val="24"/>
          <w:szCs w:val="24"/>
        </w:rPr>
        <w:t xml:space="preserve">Депозит за участие в повторния търга -10% от обявената началната годишна наемна цена, в размер на </w:t>
      </w:r>
      <w:r w:rsidR="00C805B0" w:rsidRPr="00C805B0">
        <w:rPr>
          <w:rFonts w:ascii="Times New Roman" w:hAnsi="Times New Roman" w:cs="Times New Roman"/>
          <w:sz w:val="24"/>
          <w:szCs w:val="24"/>
        </w:rPr>
        <w:t>78,00 /седемдесет и осем/ лева.</w:t>
      </w:r>
      <w:r w:rsidRPr="00C805B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93699">
        <w:rPr>
          <w:rFonts w:ascii="Times New Roman" w:eastAsia="Times New Roman" w:hAnsi="Times New Roman" w:cs="Times New Roman"/>
          <w:sz w:val="24"/>
          <w:szCs w:val="24"/>
        </w:rPr>
        <w:t xml:space="preserve"> внася по банкова сметка на Община Тутракан IBAN BG94СЕСB97903347458500, BIC:CECBBGSF в „ЦКБ-АД”, клон Русе, на касата към Информационния център на Община Тутракан в срок от 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27.03.2020г. до 1</w:t>
      </w:r>
      <w:r w:rsidR="005530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:00 часа на</w:t>
      </w:r>
      <w:r w:rsidR="00661F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1FCA">
        <w:rPr>
          <w:rFonts w:ascii="Times New Roman" w:eastAsia="Times New Roman" w:hAnsi="Times New Roman" w:cs="Times New Roman"/>
          <w:sz w:val="24"/>
          <w:szCs w:val="24"/>
        </w:rPr>
        <w:t>01.04.2020г.</w:t>
      </w:r>
    </w:p>
    <w:p w:rsidR="00EE252D" w:rsidRDefault="00701DA1" w:rsidP="00661FCA">
      <w:pPr>
        <w:pStyle w:val="a4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 за</w:t>
      </w:r>
      <w:r w:rsidR="00661FCA">
        <w:rPr>
          <w:b w:val="0"/>
          <w:sz w:val="24"/>
          <w:szCs w:val="24"/>
        </w:rPr>
        <w:t xml:space="preserve"> участие в повторния търг до 1</w:t>
      </w:r>
      <w:r w:rsidR="00553008">
        <w:rPr>
          <w:b w:val="0"/>
          <w:sz w:val="24"/>
          <w:szCs w:val="24"/>
        </w:rPr>
        <w:t>7</w:t>
      </w:r>
      <w:r w:rsidR="00661FCA">
        <w:rPr>
          <w:b w:val="0"/>
          <w:sz w:val="24"/>
          <w:szCs w:val="24"/>
        </w:rPr>
        <w:t>:</w:t>
      </w:r>
      <w:r w:rsidRPr="002C3EE4">
        <w:rPr>
          <w:b w:val="0"/>
          <w:sz w:val="24"/>
          <w:szCs w:val="24"/>
        </w:rPr>
        <w:t xml:space="preserve">00 часа на </w:t>
      </w:r>
      <w:r w:rsidR="00661FCA">
        <w:rPr>
          <w:b w:val="0"/>
          <w:sz w:val="24"/>
          <w:szCs w:val="24"/>
        </w:rPr>
        <w:t>01.04.2020</w:t>
      </w:r>
    </w:p>
    <w:p w:rsidR="00EE252D" w:rsidRDefault="00EE252D" w:rsidP="00661FCA">
      <w:pPr>
        <w:spacing w:line="310" w:lineRule="exact"/>
        <w:jc w:val="both"/>
        <w:rPr>
          <w:rFonts w:ascii="Times New Roman" w:eastAsia="Times New Roman" w:hAnsi="Times New Roman"/>
        </w:rPr>
      </w:pPr>
      <w:bookmarkStart w:id="2" w:name="page5"/>
      <w:bookmarkEnd w:id="2"/>
    </w:p>
    <w:p w:rsidR="00EE252D" w:rsidRPr="005B522C" w:rsidRDefault="00661FCA" w:rsidP="005B522C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2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III.</w:t>
      </w:r>
      <w:r w:rsidR="00DC3CBB" w:rsidRPr="005B522C">
        <w:rPr>
          <w:rFonts w:ascii="Times New Roman" w:hAnsi="Times New Roman" w:cs="Times New Roman"/>
          <w:b/>
          <w:sz w:val="24"/>
          <w:szCs w:val="24"/>
          <w:u w:val="single"/>
        </w:rPr>
        <w:t>ДОКУМЕНТИ ЗА УЧАСТИЕ В ТЪРГА</w:t>
      </w:r>
    </w:p>
    <w:p w:rsidR="00EE252D" w:rsidRDefault="00DC3CBB" w:rsidP="00661FCA">
      <w:pPr>
        <w:spacing w:line="0" w:lineRule="atLeast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Участниците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в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търга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по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своя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преценка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участват</w:t>
      </w:r>
      <w:r>
        <w:rPr>
          <w:rFonts w:ascii="Times New Roman" w:eastAsia="Times New Roman" w:hAnsi="Times New Roman"/>
          <w:b/>
          <w:i/>
          <w:sz w:val="24"/>
        </w:rPr>
        <w:tab/>
        <w:t>като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физически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или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като</w:t>
      </w:r>
      <w:r w:rsidR="00993699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юридически лица, и в зависимост от това представят следните документи:</w:t>
      </w:r>
    </w:p>
    <w:p w:rsidR="00EE252D" w:rsidRDefault="00EE252D" w:rsidP="00661FCA">
      <w:pPr>
        <w:spacing w:line="276" w:lineRule="exact"/>
        <w:jc w:val="both"/>
        <w:rPr>
          <w:rFonts w:ascii="Times New Roman" w:eastAsia="Times New Roman" w:hAnsi="Times New Roman"/>
        </w:rPr>
      </w:pPr>
    </w:p>
    <w:p w:rsidR="00270DF2" w:rsidRDefault="00270DF2" w:rsidP="00270DF2">
      <w:pPr>
        <w:pStyle w:val="a3"/>
        <w:ind w:left="0"/>
      </w:pPr>
      <w:r>
        <w:t>1.Заявление за участие в търга- по Образец № 2</w:t>
      </w:r>
      <w:r w:rsidRPr="00F971C9">
        <w:t xml:space="preserve"> </w:t>
      </w:r>
      <w:r>
        <w:t>към чл. 66, ал. 1, т. 1 от НРПУРОИ.;</w:t>
      </w:r>
    </w:p>
    <w:p w:rsidR="00270DF2" w:rsidRDefault="00270DF2" w:rsidP="00270DF2">
      <w:pPr>
        <w:pStyle w:val="a3"/>
        <w:ind w:left="0"/>
        <w:jc w:val="both"/>
      </w:pPr>
      <w:r>
        <w:t>2.</w:t>
      </w:r>
      <w:r w:rsidRPr="00793CF9">
        <w:t xml:space="preserve"> </w:t>
      </w:r>
      <w:r>
        <w:t>Декларация по Образец № 3</w:t>
      </w:r>
      <w:r w:rsidRPr="00F971C9">
        <w:t xml:space="preserve"> </w:t>
      </w:r>
      <w:r>
        <w:t>към чл. 66, ал. 1, т. 2 от НРПУРОИ,  за юридически лица и еднолични търговци- от името на представляващия дружеството/търговеца, че :</w:t>
      </w:r>
    </w:p>
    <w:p w:rsidR="00270DF2" w:rsidRPr="0091789D" w:rsidRDefault="00270DF2" w:rsidP="00270DF2">
      <w:pPr>
        <w:pStyle w:val="a3"/>
        <w:ind w:left="0"/>
        <w:jc w:val="both"/>
      </w:pPr>
      <w:r>
        <w:t>а</w:t>
      </w:r>
      <w:r w:rsidRPr="00793CF9">
        <w:rPr>
          <w:lang w:val="en-US"/>
        </w:rPr>
        <w:t>)</w:t>
      </w:r>
      <w:r>
        <w:t>дружеството/ търговеца не е обявен в несъстоятелност;</w:t>
      </w:r>
    </w:p>
    <w:p w:rsidR="00270DF2" w:rsidRDefault="00270DF2" w:rsidP="00270DF2">
      <w:pPr>
        <w:pStyle w:val="a3"/>
        <w:ind w:left="0"/>
        <w:jc w:val="both"/>
      </w:pPr>
      <w:r>
        <w:t>б</w:t>
      </w:r>
      <w:r w:rsidRPr="00793CF9">
        <w:rPr>
          <w:lang w:val="en-US"/>
        </w:rPr>
        <w:t>)</w:t>
      </w:r>
      <w:r>
        <w:t>дружеството/търговеца не се намира в производство за обявяване в несъстоятелност;</w:t>
      </w:r>
    </w:p>
    <w:p w:rsidR="00270DF2" w:rsidRPr="00FD226E" w:rsidRDefault="00270DF2" w:rsidP="00270DF2">
      <w:pPr>
        <w:pStyle w:val="a3"/>
        <w:ind w:left="0"/>
        <w:jc w:val="both"/>
      </w:pPr>
      <w:r>
        <w:t>в</w:t>
      </w:r>
      <w:r w:rsidRPr="00793CF9">
        <w:rPr>
          <w:lang w:val="en-US"/>
        </w:rPr>
        <w:t>)</w:t>
      </w:r>
      <w:r w:rsidRPr="00FD226E">
        <w:t xml:space="preserve"> </w:t>
      </w:r>
      <w:r>
        <w:t>дружеството/ търговеца не се намира  в ликвидация.</w:t>
      </w:r>
    </w:p>
    <w:p w:rsidR="00270DF2" w:rsidRDefault="00270DF2" w:rsidP="00270DF2">
      <w:pPr>
        <w:pStyle w:val="a3"/>
        <w:ind w:left="0"/>
        <w:jc w:val="both"/>
      </w:pPr>
      <w:r>
        <w:t>3.Декларация за съгласие с тръжните условия  и с клаузите  на проекта на договора  по Образец № 4 към чл. 66, ал. 1, т. 3 от НРПУРОИ.</w:t>
      </w:r>
    </w:p>
    <w:p w:rsidR="00270DF2" w:rsidRDefault="00270DF2" w:rsidP="00270DF2">
      <w:pPr>
        <w:pStyle w:val="a3"/>
        <w:ind w:left="0"/>
        <w:jc w:val="both"/>
      </w:pPr>
      <w:r>
        <w:t>4. Декларация за извършен оглед на обекта - Образец № 5 към чл. 66, ал. 1, т. 4 от НРПУРОИ.</w:t>
      </w:r>
    </w:p>
    <w:p w:rsidR="00270DF2" w:rsidRDefault="00270DF2" w:rsidP="00270DF2">
      <w:pPr>
        <w:pStyle w:val="a3"/>
        <w:ind w:left="0"/>
        <w:jc w:val="both"/>
      </w:pPr>
      <w:r>
        <w:t>5. Пълномощно, когото заявлението се подава от упълномощено лице- оригинал или заверено копие.</w:t>
      </w:r>
    </w:p>
    <w:p w:rsidR="000B6BE7" w:rsidRPr="000B6BE7" w:rsidRDefault="000B6BE7" w:rsidP="000B6BE7">
      <w:pPr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BE7">
        <w:rPr>
          <w:rFonts w:ascii="Times New Roman" w:hAnsi="Times New Roman" w:cs="Times New Roman"/>
          <w:sz w:val="24"/>
          <w:szCs w:val="24"/>
        </w:rPr>
        <w:t>Документите за участие в търга се подават в запечатан непрозрачен плик, с описание на предмета на търга и данните на кандидата.</w:t>
      </w:r>
    </w:p>
    <w:p w:rsidR="000B6BE7" w:rsidRDefault="000B6BE7" w:rsidP="00661FCA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  <w:sectPr w:rsidR="000B6BE7" w:rsidSect="00CA2E01">
          <w:pgSz w:w="11900" w:h="16838"/>
          <w:pgMar w:top="918" w:right="766" w:bottom="709" w:left="852" w:header="0" w:footer="283" w:gutter="0"/>
          <w:cols w:space="0" w:equalWidth="0">
            <w:col w:w="10288"/>
          </w:cols>
          <w:docGrid w:linePitch="360"/>
        </w:sectPr>
      </w:pPr>
    </w:p>
    <w:p w:rsidR="00CE1F99" w:rsidRDefault="00CE1F99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24"/>
        </w:rPr>
      </w:pPr>
      <w:bookmarkStart w:id="3" w:name="page6"/>
      <w:bookmarkEnd w:id="3"/>
    </w:p>
    <w:p w:rsidR="00CE1F99" w:rsidRDefault="00CE1F99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24"/>
        </w:rPr>
      </w:pPr>
    </w:p>
    <w:p w:rsidR="005B522C" w:rsidRDefault="005B522C" w:rsidP="00387747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</w:p>
    <w:p w:rsidR="00C64AE4" w:rsidRDefault="005B522C" w:rsidP="00C64AE4">
      <w:pPr>
        <w:spacing w:line="0" w:lineRule="atLeast"/>
        <w:ind w:right="-7"/>
        <w:rPr>
          <w:rFonts w:ascii="Times New Roman" w:eastAsia="Times New Roman" w:hAnsi="Times New Roman"/>
          <w:b/>
          <w:sz w:val="24"/>
          <w:szCs w:val="24"/>
        </w:rPr>
      </w:pPr>
      <w:r w:rsidRPr="00387747">
        <w:rPr>
          <w:rFonts w:ascii="Times New Roman" w:eastAsia="Times New Roman" w:hAnsi="Times New Roman"/>
          <w:b/>
          <w:sz w:val="24"/>
          <w:szCs w:val="24"/>
          <w:lang w:val="en-US"/>
        </w:rPr>
        <w:t>IV.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</w:t>
      </w:r>
    </w:p>
    <w:p w:rsidR="00CE1F99" w:rsidRPr="00387747" w:rsidRDefault="005B522C" w:rsidP="00C64AE4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7747">
        <w:rPr>
          <w:rFonts w:ascii="Times New Roman" w:eastAsia="Times New Roman" w:hAnsi="Times New Roman"/>
          <w:b/>
          <w:sz w:val="32"/>
          <w:szCs w:val="32"/>
        </w:rPr>
        <w:t>ДОГОВОР</w:t>
      </w:r>
    </w:p>
    <w:p w:rsidR="00EE252D" w:rsidRDefault="00EE252D" w:rsidP="00C64AE4">
      <w:pPr>
        <w:spacing w:line="20" w:lineRule="exact"/>
        <w:rPr>
          <w:rFonts w:ascii="Times New Roman" w:eastAsia="Times New Roman" w:hAnsi="Times New Roman"/>
        </w:rPr>
      </w:pPr>
    </w:p>
    <w:p w:rsidR="00EE252D" w:rsidRPr="00387747" w:rsidRDefault="00EE252D" w:rsidP="00C64AE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E252D" w:rsidRPr="00387747" w:rsidRDefault="00EE252D" w:rsidP="00C64AE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E252D" w:rsidRPr="00387747" w:rsidRDefault="00EE252D" w:rsidP="00C64AE4">
      <w:pPr>
        <w:spacing w:line="216" w:lineRule="exac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252D" w:rsidRPr="00387747" w:rsidRDefault="00DC3CBB" w:rsidP="00C64AE4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7747">
        <w:rPr>
          <w:rFonts w:ascii="Times New Roman" w:eastAsia="Times New Roman" w:hAnsi="Times New Roman"/>
          <w:b/>
          <w:sz w:val="24"/>
          <w:szCs w:val="24"/>
        </w:rPr>
        <w:t>за наем на язовир, публична общинска собственост</w:t>
      </w:r>
    </w:p>
    <w:p w:rsidR="00EE252D" w:rsidRPr="00387747" w:rsidRDefault="00EE252D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102969" w:rsidRPr="00102969" w:rsidRDefault="00102969" w:rsidP="00102969">
      <w:pPr>
        <w:tabs>
          <w:tab w:val="left" w:pos="0"/>
        </w:tabs>
        <w:ind w:firstLine="18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Днес, ...................... 20</w:t>
      </w:r>
      <w:r w:rsidR="00987E96">
        <w:rPr>
          <w:rFonts w:ascii="Times New Roman" w:eastAsia="Times New Roman" w:hAnsi="Times New Roman"/>
          <w:sz w:val="24"/>
        </w:rPr>
        <w:t>20</w:t>
      </w:r>
      <w:r w:rsidRPr="00102969">
        <w:rPr>
          <w:rFonts w:ascii="Times New Roman" w:eastAsia="Times New Roman" w:hAnsi="Times New Roman"/>
          <w:sz w:val="24"/>
        </w:rPr>
        <w:t xml:space="preserve"> г. в гр. Тутракан, област Силистра между:</w:t>
      </w:r>
    </w:p>
    <w:p w:rsidR="00102969" w:rsidRPr="00102969" w:rsidRDefault="00102969" w:rsidP="00102969">
      <w:pPr>
        <w:numPr>
          <w:ilvl w:val="0"/>
          <w:numId w:val="46"/>
        </w:numPr>
        <w:tabs>
          <w:tab w:val="left" w:pos="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 xml:space="preserve">ОБЩИНА ТУТРАКАН, с БУЛСТАТ: 000565626 и адрес: гр. Тутракан, ул. „Трансмариска” № 31, представлявана от д-р Димитър Венков Стефанов – кмет на община Тутракан и Николинка Петрова Ганева – Директор на Дирекция „Финанси, счетоводство и бюджет” при Община Тутракан, наричана по-долу за краткост НАЕМОДАТЕЛ от една страна </w:t>
      </w:r>
    </w:p>
    <w:p w:rsidR="00102969" w:rsidRPr="00102969" w:rsidRDefault="00102969" w:rsidP="00102969">
      <w:pPr>
        <w:tabs>
          <w:tab w:val="left" w:pos="0"/>
          <w:tab w:val="left" w:pos="1080"/>
        </w:tabs>
        <w:ind w:left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И</w:t>
      </w:r>
    </w:p>
    <w:p w:rsidR="00102969" w:rsidRPr="00102969" w:rsidRDefault="00102969" w:rsidP="00102969">
      <w:pPr>
        <w:numPr>
          <w:ilvl w:val="0"/>
          <w:numId w:val="46"/>
        </w:numPr>
        <w:tabs>
          <w:tab w:val="left" w:pos="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За ФЛ: ……ТРИТЕ ИМЕНА…., с ЕГН …………….. , л.к. № …………………, издадена от МВР ………….. на ……… и постоянен адрес:……………………………, наричан/а по-долу за краткост НАЕМАТЕЛ от друга страна</w:t>
      </w:r>
    </w:p>
    <w:p w:rsidR="00102969" w:rsidRPr="00102969" w:rsidRDefault="00102969" w:rsidP="00102969">
      <w:pPr>
        <w:numPr>
          <w:ilvl w:val="0"/>
          <w:numId w:val="46"/>
        </w:numPr>
        <w:tabs>
          <w:tab w:val="left" w:pos="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 xml:space="preserve">За ЮЛ: ………ООД/ЕООД/АД/ЕАД…………………………….., с ЕИК:……………………. и седалище и адрес на управление: гр. …………………………………, представлявано от ..............ТРИТЕ ИМЕНА...................., с ЕГН………………., в качеството му на управител, наричано по-долу за краткост НАЕМАТЕЛ, от друга страна, </w:t>
      </w:r>
    </w:p>
    <w:p w:rsidR="00102969" w:rsidRPr="00102969" w:rsidRDefault="00102969" w:rsidP="00987E96">
      <w:pPr>
        <w:tabs>
          <w:tab w:val="left" w:pos="0"/>
          <w:tab w:val="left" w:pos="720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102969">
        <w:rPr>
          <w:rFonts w:ascii="Times New Roman" w:eastAsia="Times New Roman" w:hAnsi="Times New Roman"/>
          <w:sz w:val="24"/>
        </w:rPr>
        <w:t>на основание Решение № …. по Протокол № ….. от ………… г. на Общински съвет гр. Тутракан, Заповед №………/…….. 20</w:t>
      </w:r>
      <w:r w:rsidR="00987E96">
        <w:rPr>
          <w:rFonts w:ascii="Times New Roman" w:eastAsia="Times New Roman" w:hAnsi="Times New Roman"/>
          <w:sz w:val="24"/>
        </w:rPr>
        <w:t>20</w:t>
      </w:r>
      <w:r w:rsidRPr="00102969">
        <w:rPr>
          <w:rFonts w:ascii="Times New Roman" w:eastAsia="Times New Roman" w:hAnsi="Times New Roman"/>
          <w:sz w:val="24"/>
        </w:rPr>
        <w:t>г. на Кмета на Община Тутракан, Протокол</w:t>
      </w:r>
      <w:r w:rsidR="00987E96">
        <w:rPr>
          <w:rFonts w:ascii="Times New Roman" w:eastAsia="Times New Roman" w:hAnsi="Times New Roman"/>
          <w:sz w:val="24"/>
        </w:rPr>
        <w:t xml:space="preserve"> № …… на комисия по чл. 74 ал.3</w:t>
      </w:r>
      <w:r w:rsidRPr="00102969">
        <w:rPr>
          <w:rFonts w:ascii="Times New Roman" w:eastAsia="Times New Roman" w:hAnsi="Times New Roman"/>
          <w:sz w:val="24"/>
        </w:rPr>
        <w:t xml:space="preserve"> от Н</w:t>
      </w:r>
      <w:r w:rsidR="00987E96">
        <w:rPr>
          <w:rFonts w:ascii="Times New Roman" w:eastAsia="Times New Roman" w:hAnsi="Times New Roman"/>
          <w:sz w:val="24"/>
        </w:rPr>
        <w:t>РПУРОИ и Заповед № ………../……. 2020</w:t>
      </w:r>
      <w:r w:rsidRPr="00102969">
        <w:rPr>
          <w:rFonts w:ascii="Times New Roman" w:eastAsia="Times New Roman" w:hAnsi="Times New Roman"/>
          <w:sz w:val="24"/>
        </w:rPr>
        <w:t xml:space="preserve"> г. на Кмета на Община Тутракан, се сключи настоящия договор, с който СТРАНИТЕ СЕ СПОРАЗУМЯХА ЗА СЛЕДНОТО:</w:t>
      </w:r>
    </w:p>
    <w:p w:rsidR="00EE252D" w:rsidRDefault="00EE252D">
      <w:pPr>
        <w:spacing w:line="276" w:lineRule="exact"/>
        <w:rPr>
          <w:rFonts w:ascii="Times New Roman" w:eastAsia="Times New Roman" w:hAnsi="Times New Roman"/>
        </w:rPr>
      </w:pPr>
    </w:p>
    <w:p w:rsidR="00EE252D" w:rsidRDefault="00DC3CBB" w:rsidP="0041323A">
      <w:pPr>
        <w:spacing w:line="0" w:lineRule="atLeast"/>
        <w:ind w:left="2168" w:firstLine="712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І. ПРЕДМЕТ И ЦЕНА НА ДОГОВОРА</w:t>
      </w:r>
    </w:p>
    <w:p w:rsidR="00EE252D" w:rsidRDefault="00EE252D">
      <w:pPr>
        <w:spacing w:line="13" w:lineRule="exact"/>
        <w:rPr>
          <w:rFonts w:ascii="Times New Roman" w:eastAsia="Times New Roman" w:hAnsi="Times New Roman"/>
        </w:rPr>
      </w:pPr>
    </w:p>
    <w:p w:rsidR="00987E96" w:rsidRDefault="00DC3CBB" w:rsidP="00987E96">
      <w:pPr>
        <w:spacing w:line="238" w:lineRule="auto"/>
        <w:ind w:left="8" w:firstLine="7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1. НАЕМОДАТЕЛЯТ </w:t>
      </w:r>
      <w:r w:rsidRPr="00387747">
        <w:rPr>
          <w:rFonts w:ascii="Times New Roman" w:eastAsia="Times New Roman" w:hAnsi="Times New Roman"/>
          <w:sz w:val="24"/>
        </w:rPr>
        <w:t xml:space="preserve">предоставя на НАЕМАТЕЛЯ при условията на този договор за наем да управлява, поддържа и изпълнява функциите </w:t>
      </w:r>
      <w:r w:rsidR="005B4376" w:rsidRPr="00387747">
        <w:rPr>
          <w:rFonts w:ascii="Times New Roman" w:eastAsia="Times New Roman" w:hAnsi="Times New Roman"/>
          <w:sz w:val="24"/>
        </w:rPr>
        <w:t xml:space="preserve">поддръжка и експлоатация </w:t>
      </w:r>
      <w:r>
        <w:rPr>
          <w:rFonts w:ascii="Times New Roman" w:eastAsia="Times New Roman" w:hAnsi="Times New Roman"/>
          <w:sz w:val="24"/>
        </w:rPr>
        <w:t>на наемния обект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87E96" w:rsidRPr="00B0393F">
        <w:rPr>
          <w:rFonts w:ascii="Times New Roman" w:hAnsi="Times New Roman" w:cs="Times New Roman"/>
          <w:b/>
          <w:sz w:val="24"/>
          <w:szCs w:val="24"/>
        </w:rPr>
        <w:t>ЯЗОВИР „БЕЛИЦА 1”</w:t>
      </w:r>
      <w:r w:rsidR="00987E96" w:rsidRPr="00B0393F">
        <w:rPr>
          <w:rFonts w:ascii="Times New Roman" w:hAnsi="Times New Roman" w:cs="Times New Roman"/>
          <w:sz w:val="24"/>
          <w:szCs w:val="24"/>
        </w:rPr>
        <w:t xml:space="preserve">, съставляваща имот с идентификатор № </w:t>
      </w:r>
      <w:r w:rsidR="00987E96" w:rsidRPr="00B0393F">
        <w:rPr>
          <w:rFonts w:ascii="Times New Roman" w:hAnsi="Times New Roman" w:cs="Times New Roman"/>
          <w:b/>
          <w:sz w:val="24"/>
          <w:szCs w:val="24"/>
        </w:rPr>
        <w:t>03572.50.67</w:t>
      </w:r>
      <w:r w:rsidR="00987E96" w:rsidRPr="00B0393F">
        <w:rPr>
          <w:rFonts w:ascii="Times New Roman" w:hAnsi="Times New Roman" w:cs="Times New Roman"/>
          <w:sz w:val="24"/>
          <w:szCs w:val="24"/>
        </w:rPr>
        <w:t xml:space="preserve"> по КККР на с. Белица, одобрени със Заповед № РД-18-613/28.02.2018г. на Изпълнителния директор на АГКК, с площ </w:t>
      </w:r>
      <w:r w:rsidR="00987E96" w:rsidRPr="00B0393F">
        <w:rPr>
          <w:rFonts w:ascii="Times New Roman" w:hAnsi="Times New Roman" w:cs="Times New Roman"/>
          <w:b/>
          <w:sz w:val="24"/>
          <w:szCs w:val="24"/>
        </w:rPr>
        <w:t xml:space="preserve">14,561 дка. </w:t>
      </w:r>
      <w:r w:rsidR="00987E96" w:rsidRPr="00B0393F">
        <w:rPr>
          <w:rFonts w:ascii="Times New Roman" w:hAnsi="Times New Roman" w:cs="Times New Roman"/>
          <w:sz w:val="24"/>
          <w:szCs w:val="24"/>
        </w:rPr>
        <w:t>(четиринадесет декара петстотин шестдесет и един кв.м.), находящ се в землището на с. Белица, ЕККАТЕ 03527, местност „Антимовски блок”, описан съгласно Акт за публична общинска собственост №509/10.08.2016 г. като поземлен имот (ПИ) № 050</w:t>
      </w:r>
      <w:r w:rsidR="00987E96">
        <w:rPr>
          <w:rFonts w:ascii="Times New Roman" w:hAnsi="Times New Roman" w:cs="Times New Roman"/>
          <w:sz w:val="24"/>
          <w:szCs w:val="24"/>
        </w:rPr>
        <w:t>067</w:t>
      </w:r>
      <w:r w:rsidR="00987E96" w:rsidRPr="00B0393F">
        <w:rPr>
          <w:rFonts w:ascii="Times New Roman" w:hAnsi="Times New Roman" w:cs="Times New Roman"/>
          <w:sz w:val="24"/>
          <w:szCs w:val="24"/>
        </w:rPr>
        <w:t>, с площ от 14,561 дка.</w:t>
      </w:r>
    </w:p>
    <w:p w:rsidR="00EE252D" w:rsidRPr="0097664D" w:rsidRDefault="00DC3CBB" w:rsidP="00987E96">
      <w:pPr>
        <w:spacing w:line="238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2. </w:t>
      </w:r>
      <w:r>
        <w:rPr>
          <w:rFonts w:ascii="Times New Roman" w:eastAsia="Times New Roman" w:hAnsi="Times New Roman"/>
          <w:sz w:val="24"/>
        </w:rPr>
        <w:t>Гореописаният имот се предоставя на НАЕМАТЕЛЯ във вида, в който се намира в момента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 подписването на този договор, което се установява с предавателно-приемателен протокол.</w:t>
      </w:r>
    </w:p>
    <w:p w:rsidR="00EE252D" w:rsidRDefault="00DC3CBB" w:rsidP="0097664D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Чл. 3</w:t>
      </w:r>
      <w:r>
        <w:rPr>
          <w:rFonts w:ascii="Times New Roman" w:eastAsia="Times New Roman" w:hAnsi="Times New Roman"/>
          <w:sz w:val="24"/>
        </w:rPr>
        <w:t>. Дейностите, които НАЕМАТЕЛЯТ може да осъществява в предоставения му обект са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следните – </w:t>
      </w:r>
      <w:r w:rsidR="00200C44">
        <w:rPr>
          <w:rFonts w:ascii="Times New Roman" w:eastAsia="Times New Roman" w:hAnsi="Times New Roman"/>
          <w:sz w:val="24"/>
        </w:rPr>
        <w:t>производство на риба, спортен риболов, отдих, туризъм, отглеждане на водоплаващи птици и друга селскостопанска дейност, свързана с обекта.</w:t>
      </w:r>
      <w:r>
        <w:rPr>
          <w:rFonts w:ascii="Times New Roman" w:eastAsia="Times New Roman" w:hAnsi="Times New Roman"/>
          <w:sz w:val="24"/>
        </w:rPr>
        <w:t>.</w:t>
      </w:r>
    </w:p>
    <w:p w:rsidR="00EE252D" w:rsidRDefault="00EE252D" w:rsidP="0097664D">
      <w:pPr>
        <w:spacing w:line="2" w:lineRule="exact"/>
        <w:jc w:val="both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0" w:lineRule="atLeast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4. </w:t>
      </w:r>
      <w:r>
        <w:rPr>
          <w:rFonts w:ascii="Times New Roman" w:eastAsia="Times New Roman" w:hAnsi="Times New Roman"/>
          <w:sz w:val="24"/>
        </w:rPr>
        <w:t>Годишната наемна цена с ДДС, в размер на ……………. лв. (…………………………) лв. се</w:t>
      </w:r>
      <w:r w:rsidR="00200C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заплаща до </w:t>
      </w:r>
      <w:r w:rsidR="00270DF2">
        <w:rPr>
          <w:rFonts w:ascii="Times New Roman" w:eastAsia="Times New Roman" w:hAnsi="Times New Roman"/>
          <w:sz w:val="24"/>
        </w:rPr>
        <w:t>01.06. за съответната година</w:t>
      </w:r>
      <w:r>
        <w:rPr>
          <w:rFonts w:ascii="Times New Roman" w:eastAsia="Times New Roman" w:hAnsi="Times New Roman"/>
          <w:sz w:val="24"/>
        </w:rPr>
        <w:t xml:space="preserve">, по банкова сметка на Община </w:t>
      </w:r>
      <w:r w:rsidR="00200C44">
        <w:rPr>
          <w:rFonts w:ascii="Times New Roman" w:eastAsia="Times New Roman" w:hAnsi="Times New Roman"/>
          <w:sz w:val="24"/>
        </w:rPr>
        <w:t>Тутракан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200C44" w:rsidRP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200C44">
        <w:rPr>
          <w:rFonts w:ascii="Times New Roman" w:eastAsia="Times New Roman" w:hAnsi="Times New Roman"/>
          <w:sz w:val="24"/>
        </w:rPr>
        <w:t>БАНКА: ЦКБ - Русе</w:t>
      </w:r>
    </w:p>
    <w:p w:rsidR="00200C44" w:rsidRP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 w:rsidRPr="00200C44">
        <w:rPr>
          <w:rFonts w:ascii="Times New Roman" w:eastAsia="Times New Roman" w:hAnsi="Times New Roman"/>
          <w:sz w:val="24"/>
        </w:rPr>
        <w:tab/>
        <w:t>BIC/SWIFT: CECBBGSF</w:t>
      </w:r>
    </w:p>
    <w:p w:rsidR="00200C44" w:rsidRP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 w:rsidRPr="00200C44">
        <w:rPr>
          <w:rFonts w:ascii="Times New Roman" w:eastAsia="Times New Roman" w:hAnsi="Times New Roman"/>
          <w:sz w:val="24"/>
        </w:rPr>
        <w:tab/>
        <w:t>БИН: 444200</w:t>
      </w:r>
    </w:p>
    <w:p w:rsidR="00200C44" w:rsidRDefault="00200C44" w:rsidP="00200C44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 w:rsidRPr="00200C44">
        <w:rPr>
          <w:rFonts w:ascii="Times New Roman" w:eastAsia="Times New Roman" w:hAnsi="Times New Roman"/>
          <w:sz w:val="24"/>
        </w:rPr>
        <w:tab/>
        <w:t xml:space="preserve">IBAN: BG10 CECB 97908447458500 </w:t>
      </w:r>
    </w:p>
    <w:p w:rsidR="00EE252D" w:rsidRDefault="00DC3CBB" w:rsidP="0097664D">
      <w:pPr>
        <w:spacing w:line="0" w:lineRule="atLeast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Чл. 5. НАЕМАТЕЛЯТ </w:t>
      </w:r>
      <w:r>
        <w:rPr>
          <w:rFonts w:ascii="Times New Roman" w:eastAsia="Times New Roman" w:hAnsi="Times New Roman"/>
          <w:sz w:val="24"/>
        </w:rPr>
        <w:t>е съгласен с условията на този договор и е заплатил дължимата наемна</w:t>
      </w:r>
      <w:r w:rsidR="0097664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цена за първата година, определена в т. </w:t>
      </w:r>
      <w:r w:rsidR="00747548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от договора, в размер на ……… лева (…………..), по</w:t>
      </w:r>
      <w:r w:rsidR="0097664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посочената в т. </w:t>
      </w:r>
      <w:r w:rsidR="00747548">
        <w:rPr>
          <w:rFonts w:ascii="Times New Roman" w:eastAsia="Times New Roman" w:hAnsi="Times New Roman"/>
          <w:sz w:val="24"/>
        </w:rPr>
        <w:t>4 банкова сметка.</w:t>
      </w:r>
    </w:p>
    <w:p w:rsidR="00EE252D" w:rsidRDefault="00EE252D" w:rsidP="0097664D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6. </w:t>
      </w:r>
      <w:r>
        <w:rPr>
          <w:rFonts w:ascii="Times New Roman" w:eastAsia="Times New Roman" w:hAnsi="Times New Roman"/>
          <w:sz w:val="24"/>
        </w:rPr>
        <w:t>Предоставеният под наем имот ще се ползва за сезонно регулиране на повърхностния отток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цел използването му за напояване и риборазвъждане.</w:t>
      </w:r>
    </w:p>
    <w:p w:rsidR="00EE252D" w:rsidRDefault="00EE252D" w:rsidP="0097664D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234" w:lineRule="auto"/>
        <w:ind w:left="8" w:right="2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7. </w:t>
      </w:r>
      <w:r>
        <w:rPr>
          <w:rFonts w:ascii="Times New Roman" w:eastAsia="Times New Roman" w:hAnsi="Times New Roman"/>
          <w:sz w:val="24"/>
        </w:rPr>
        <w:t xml:space="preserve">Настоящият договор се сключва за срок от </w:t>
      </w:r>
      <w:r w:rsidR="0097664D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(</w:t>
      </w:r>
      <w:r w:rsidR="0097664D">
        <w:rPr>
          <w:rFonts w:ascii="Times New Roman" w:eastAsia="Times New Roman" w:hAnsi="Times New Roman"/>
          <w:sz w:val="24"/>
        </w:rPr>
        <w:t>десет</w:t>
      </w:r>
      <w:r>
        <w:rPr>
          <w:rFonts w:ascii="Times New Roman" w:eastAsia="Times New Roman" w:hAnsi="Times New Roman"/>
          <w:sz w:val="24"/>
        </w:rPr>
        <w:t xml:space="preserve">) години, считано от </w:t>
      </w:r>
      <w:r w:rsidR="00270DF2">
        <w:rPr>
          <w:rFonts w:ascii="Times New Roman" w:eastAsia="Times New Roman" w:hAnsi="Times New Roman"/>
          <w:sz w:val="24"/>
        </w:rPr>
        <w:t>01.06.2020г.</w:t>
      </w:r>
    </w:p>
    <w:p w:rsidR="00CA2E01" w:rsidRDefault="00CA2E01" w:rsidP="0097664D">
      <w:pPr>
        <w:spacing w:line="0" w:lineRule="atLeast"/>
        <w:ind w:left="1448" w:firstLine="712"/>
        <w:rPr>
          <w:rFonts w:ascii="Times New Roman" w:eastAsia="Times New Roman" w:hAnsi="Times New Roman"/>
          <w:b/>
          <w:i/>
          <w:sz w:val="24"/>
        </w:rPr>
      </w:pPr>
      <w:bookmarkStart w:id="4" w:name="page8"/>
      <w:bookmarkEnd w:id="4"/>
    </w:p>
    <w:p w:rsidR="00EE252D" w:rsidRDefault="00DC3CBB" w:rsidP="0097664D">
      <w:pPr>
        <w:spacing w:line="0" w:lineRule="atLeast"/>
        <w:ind w:left="1448" w:firstLine="712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ІІ. ПРАВА И ЗАДЪЛЖЕНИЕ НА НАЕМОДАТЕЛЯ</w:t>
      </w:r>
    </w:p>
    <w:p w:rsidR="00EE252D" w:rsidRDefault="00EE252D">
      <w:pPr>
        <w:spacing w:line="15" w:lineRule="exact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8. НАЕМОДАТЕЛЯТ </w:t>
      </w:r>
      <w:r>
        <w:rPr>
          <w:rFonts w:ascii="Times New Roman" w:eastAsia="Times New Roman" w:hAnsi="Times New Roman"/>
          <w:sz w:val="24"/>
        </w:rPr>
        <w:t>има право на достъп до обекта,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във връзка с осъществяване на контрол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изпълнение на настоящия договор.</w:t>
      </w:r>
    </w:p>
    <w:p w:rsidR="00EE252D" w:rsidRDefault="00EE252D">
      <w:pPr>
        <w:spacing w:line="2" w:lineRule="exact"/>
        <w:rPr>
          <w:rFonts w:ascii="Times New Roman" w:eastAsia="Times New Roman" w:hAnsi="Times New Roman"/>
        </w:rPr>
      </w:pPr>
    </w:p>
    <w:p w:rsidR="00EE252D" w:rsidRDefault="00DC3CBB" w:rsidP="0097664D">
      <w:pPr>
        <w:spacing w:line="0" w:lineRule="atLeast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9. НАЕМОДАТЕЛЯТ </w:t>
      </w:r>
      <w:r>
        <w:rPr>
          <w:rFonts w:ascii="Times New Roman" w:eastAsia="Times New Roman" w:hAnsi="Times New Roman"/>
          <w:sz w:val="24"/>
        </w:rPr>
        <w:t>има право след прекратяване действието на договора да получи обекта</w:t>
      </w:r>
      <w:r w:rsidR="0097664D">
        <w:rPr>
          <w:rFonts w:ascii="Times New Roman" w:eastAsia="Times New Roman" w:hAnsi="Times New Roman"/>
          <w:sz w:val="24"/>
        </w:rPr>
        <w:t xml:space="preserve"> в </w:t>
      </w:r>
      <w:r>
        <w:rPr>
          <w:rFonts w:ascii="Times New Roman" w:eastAsia="Times New Roman" w:hAnsi="Times New Roman"/>
          <w:sz w:val="24"/>
        </w:rPr>
        <w:t>състоянието, в което го е предал ведно с направените подобрения,</w:t>
      </w:r>
      <w:r w:rsidR="0097664D">
        <w:rPr>
          <w:rFonts w:ascii="Times New Roman" w:eastAsia="Times New Roman" w:hAnsi="Times New Roman"/>
          <w:sz w:val="24"/>
        </w:rPr>
        <w:t xml:space="preserve"> като се отчете </w:t>
      </w:r>
      <w:r>
        <w:rPr>
          <w:rFonts w:ascii="Times New Roman" w:eastAsia="Times New Roman" w:hAnsi="Times New Roman"/>
          <w:sz w:val="24"/>
        </w:rPr>
        <w:t>овехтяването, което се дължи на обикновена употреба.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97664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10. НАЕМОДАТЕЛЯТ </w:t>
      </w:r>
      <w:r>
        <w:rPr>
          <w:rFonts w:ascii="Times New Roman" w:eastAsia="Times New Roman" w:hAnsi="Times New Roman"/>
          <w:sz w:val="24"/>
        </w:rPr>
        <w:t>е длъжен да приеме подобренията,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вследствие извършения ремонт 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обекта и съоръженията му, при условие, че последните съответстват на нормативните изисквания и одобрените от наемодателя количествено-стойностни сметки.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97664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11. </w:t>
      </w:r>
      <w:r>
        <w:rPr>
          <w:rFonts w:ascii="Times New Roman" w:eastAsia="Times New Roman" w:hAnsi="Times New Roman"/>
          <w:sz w:val="24"/>
        </w:rPr>
        <w:t>Да предаде имота,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предмет на настоящия договор за ползване в състояние,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което</w:t>
      </w:r>
      <w:r>
        <w:rPr>
          <w:rFonts w:ascii="Times New Roman" w:eastAsia="Times New Roman" w:hAnsi="Times New Roman"/>
          <w:b/>
          <w:sz w:val="24"/>
        </w:rPr>
        <w:t xml:space="preserve"> НАЕМАТЕЛЯТ </w:t>
      </w:r>
      <w:r>
        <w:rPr>
          <w:rFonts w:ascii="Times New Roman" w:eastAsia="Times New Roman" w:hAnsi="Times New Roman"/>
          <w:sz w:val="24"/>
        </w:rPr>
        <w:t>е запознат при огледа на имота и което одобрява с приемането на същия.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97664D">
      <w:pPr>
        <w:spacing w:line="234" w:lineRule="auto"/>
        <w:ind w:left="8" w:firstLine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12. НАЕМОДАТЕЛЯТ </w:t>
      </w:r>
      <w:r>
        <w:rPr>
          <w:rFonts w:ascii="Times New Roman" w:eastAsia="Times New Roman" w:hAnsi="Times New Roman"/>
          <w:sz w:val="24"/>
        </w:rPr>
        <w:t>се задължава да издава надлежен документ за получавания наем,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дневен срок, след постъпване на плащане от страна на наемателя.</w:t>
      </w:r>
    </w:p>
    <w:p w:rsidR="00EE252D" w:rsidRDefault="00EE252D">
      <w:pPr>
        <w:spacing w:line="278" w:lineRule="exact"/>
        <w:rPr>
          <w:rFonts w:ascii="Times New Roman" w:eastAsia="Times New Roman" w:hAnsi="Times New Roman"/>
        </w:rPr>
      </w:pPr>
    </w:p>
    <w:p w:rsidR="00EE252D" w:rsidRPr="00387747" w:rsidRDefault="00DC3CBB" w:rsidP="0097664D">
      <w:pPr>
        <w:numPr>
          <w:ilvl w:val="0"/>
          <w:numId w:val="26"/>
        </w:numPr>
        <w:tabs>
          <w:tab w:val="left" w:pos="408"/>
        </w:tabs>
        <w:spacing w:line="0" w:lineRule="atLeast"/>
        <w:ind w:left="408" w:hanging="408"/>
        <w:jc w:val="center"/>
        <w:rPr>
          <w:rFonts w:ascii="Times New Roman" w:eastAsia="Times New Roman" w:hAnsi="Times New Roman"/>
          <w:b/>
          <w:i/>
          <w:sz w:val="24"/>
        </w:rPr>
      </w:pPr>
      <w:r w:rsidRPr="00387747">
        <w:rPr>
          <w:rFonts w:ascii="Times New Roman" w:eastAsia="Times New Roman" w:hAnsi="Times New Roman"/>
          <w:b/>
          <w:i/>
          <w:sz w:val="24"/>
        </w:rPr>
        <w:t>ПРАВА И ЗАДЪЛЖЕНИЯ НА НАЕМАТЕЛЯ</w:t>
      </w:r>
    </w:p>
    <w:p w:rsidR="00EE252D" w:rsidRDefault="00EE252D">
      <w:pPr>
        <w:spacing w:line="12" w:lineRule="exact"/>
        <w:rPr>
          <w:rFonts w:ascii="Times New Roman" w:eastAsia="Times New Roman" w:hAnsi="Times New Roman"/>
        </w:rPr>
      </w:pPr>
    </w:p>
    <w:p w:rsidR="00EE252D" w:rsidRPr="00387747" w:rsidRDefault="00DC3CBB" w:rsidP="0097664D">
      <w:pPr>
        <w:spacing w:line="237" w:lineRule="auto"/>
        <w:ind w:left="8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13. НАЕМАТЕЛЯТ </w:t>
      </w:r>
      <w:r>
        <w:rPr>
          <w:rFonts w:ascii="Times New Roman" w:eastAsia="Times New Roman" w:hAnsi="Times New Roman"/>
          <w:sz w:val="24"/>
        </w:rPr>
        <w:t>се задължава да изпълнява всички задължения на собственика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актуализиране на техническата документация и по безопасна техническа експлоатация на язовира, язовирната стена и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съоръженията към нея, регламентирани в Закона за водите, Наредбата за условията и реда за осъществяване на техническата и безопасна експлоатация на язовирните стени</w:t>
      </w:r>
    </w:p>
    <w:p w:rsidR="00EE252D" w:rsidRPr="00387747" w:rsidRDefault="00EE252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>
      <w:pPr>
        <w:numPr>
          <w:ilvl w:val="0"/>
          <w:numId w:val="27"/>
        </w:numPr>
        <w:tabs>
          <w:tab w:val="left" w:pos="216"/>
        </w:tabs>
        <w:spacing w:line="236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на съоръженията към тях, както и контрол на техническото им състояние 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обн. ДВ. бр.81 от 14 октомври 2016 г.) и Правилника за правилна и безопасна експлоатация и поддържане на съоръженията от хидромелиоративната инфраструктура (ДВ, бр. 97 от 2.11.2004 г.).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4B8" w:rsidRDefault="00DC3CBB" w:rsidP="00E614B8">
      <w:pPr>
        <w:ind w:firstLine="720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14. (1)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се задължава </w:t>
      </w:r>
      <w:r w:rsidR="00E614B8" w:rsidRPr="00387747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срок до една година от сключването на настоящия договор да се извърш</w:t>
      </w:r>
      <w:r w:rsidR="00D401A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ат всички описани в приложената </w:t>
      </w:r>
      <w:r w:rsidR="00E614B8" w:rsidRPr="00387747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/КСС/ дейности по въвеждането на язовира в експлоатация.</w:t>
      </w:r>
    </w:p>
    <w:p w:rsidR="00D401AE" w:rsidRPr="00C04BC9" w:rsidRDefault="00D401AE" w:rsidP="00D401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Стойността  на направените  от Наемателя  и приети по съответния ред разходи за ремонтни дейности  по въвеждане в експлоатация на наетия обект съгласно приложена /КСС/, но в не по-голям размер от 1878,50лв. и за която са представени  разходно-оправдателни  документи, ще бъде приспадната от дължимите годишни наемни вноски, за годините следваща годината, в която са извършени. Наемателя няма право да иска  възстановяване на </w:t>
      </w:r>
      <w:r w:rsidRPr="00C04B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правените разходи по друг начин</w:t>
      </w:r>
      <w:r w:rsidRPr="00C04BC9">
        <w:rPr>
          <w:rFonts w:ascii="Times New Roman" w:hAnsi="Times New Roman" w:cs="Times New Roman"/>
          <w:sz w:val="24"/>
          <w:szCs w:val="24"/>
        </w:rPr>
        <w:t>, освен описания по-гори или в размер надвишаващ сумата от 1878,50 лв., посочена и в Решение №57 по Протокол №5 от 30.01.2020г. на Общински съвет Тутракан</w:t>
      </w:r>
    </w:p>
    <w:p w:rsidR="00EE252D" w:rsidRPr="00387747" w:rsidRDefault="00DC3CBB" w:rsidP="001212CD">
      <w:pPr>
        <w:spacing w:line="237" w:lineRule="auto"/>
        <w:ind w:left="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(2)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се задължава да осъществява поддръжка на язовира,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на стената му и на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всички съоръжения към него (изпускател, преливник и др.) в съответствие с изискванията на Наредбата за условията и реда за осъществяване на техническата и безопасна експлоатация на язовирните стени и на съоръженията към тях, както и контрол на техническото им състояние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 и незабавно да предприема мерки по изпълнение на всички предписания по техническото състояние</w:t>
      </w:r>
    </w:p>
    <w:p w:rsidR="00EE252D" w:rsidRPr="00387747" w:rsidRDefault="00EE252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>
      <w:pPr>
        <w:numPr>
          <w:ilvl w:val="0"/>
          <w:numId w:val="27"/>
        </w:numPr>
        <w:tabs>
          <w:tab w:val="left" w:pos="209"/>
        </w:tabs>
        <w:spacing w:line="236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експлоатацията на язовирната стена и съоръженията към нея, дадени от компетентните органи - Община </w:t>
      </w:r>
      <w:r w:rsidR="001212CD" w:rsidRPr="00387747">
        <w:rPr>
          <w:rFonts w:ascii="Times New Roman" w:eastAsia="Times New Roman" w:hAnsi="Times New Roman" w:cs="Times New Roman"/>
          <w:sz w:val="24"/>
          <w:szCs w:val="24"/>
        </w:rPr>
        <w:t>Тутракан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, Държавна агенция по метрология и технически надзор, ПБЗН и други</w:t>
      </w:r>
      <w:r w:rsidR="00E614B8" w:rsidRPr="00387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52D" w:rsidRPr="00387747" w:rsidRDefault="00EE252D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 w:rsidP="00E614B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15.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В тримесечен срок след </w:t>
      </w:r>
      <w:r w:rsidR="00E614B8" w:rsidRPr="00387747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въвеждането на язовира в експлоатация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да актуализира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аварийния план за действие на обекта по реда и условията на чл.163, ал.1 от Наредбата за условията и реда за осъществяване на техническата и безопасна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lastRenderedPageBreak/>
        <w:t>експлоатация на язовирните стени</w:t>
      </w:r>
      <w:r w:rsidR="00E614B8" w:rsidRPr="0038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на съоръженията към тях, както и контрол на техническото им състояние, при спазване на чл.35 от Закона за защита при бедствия и със съдържание, предвидено в чл.138а, ал.1 от Закона за водите. Аварийният план да се съгласува с кмета на общината. </w:t>
      </w:r>
      <w:r w:rsidR="001212CD" w:rsidRPr="00387747">
        <w:rPr>
          <w:rFonts w:ascii="Times New Roman" w:eastAsia="Times New Roman" w:hAnsi="Times New Roman" w:cs="Times New Roman"/>
          <w:b/>
          <w:sz w:val="24"/>
          <w:szCs w:val="24"/>
        </w:rPr>
        <w:t>НАЕМАТЕЛЯТ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 xml:space="preserve"> осигурява за своя сметка предвидените в плана мероприятия, сили и средства за провеждане на неотложни аварийно-възстановителни работи.</w:t>
      </w:r>
    </w:p>
    <w:p w:rsidR="00EE252D" w:rsidRPr="00387747" w:rsidRDefault="00EE252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16.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се задължава да се снабди с разрешително за ползване на водния обект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и/или водоползване, съгласно Закона за водите, без да иска прихващане на направените разходи от наемната цена.</w:t>
      </w:r>
    </w:p>
    <w:p w:rsidR="00EE252D" w:rsidRPr="00387747" w:rsidRDefault="00EE252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17.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на съоръжението се задължава за своя сметка да се снабди със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съответния лиценз (разрешително, регистрация) за развъждане и отглеждане на риба и други хидробионти по реда и условията на Закона за рибарството и аквакултурите.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52D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НАЕМАТЕЛЯТ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се задължава да не ограничава правото на гражданите на общо</w:t>
      </w:r>
      <w:r w:rsidRPr="00387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7747">
        <w:rPr>
          <w:rFonts w:ascii="Times New Roman" w:eastAsia="Times New Roman" w:hAnsi="Times New Roman" w:cs="Times New Roman"/>
          <w:sz w:val="24"/>
          <w:szCs w:val="24"/>
        </w:rPr>
        <w:t>водовземане, като предоставя при поискване вода от язовира, предмет на д</w:t>
      </w:r>
      <w:r>
        <w:rPr>
          <w:rFonts w:ascii="Times New Roman" w:eastAsia="Times New Roman" w:hAnsi="Times New Roman"/>
          <w:sz w:val="24"/>
        </w:rPr>
        <w:t>оговора, за напояване и водопой.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Pr="00387747" w:rsidRDefault="00DC3CBB" w:rsidP="001212C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19. НАЕМАТЕЛЯТ </w:t>
      </w:r>
      <w:r w:rsidRPr="00387747">
        <w:rPr>
          <w:rFonts w:ascii="Times New Roman" w:eastAsia="Times New Roman" w:hAnsi="Times New Roman"/>
          <w:sz w:val="24"/>
        </w:rPr>
        <w:t>на язовирна стена до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31.03.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на всяка календарна година да подава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декларация за изпълнението на следните текущи ежегодни мероприятия: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02969" w:rsidRPr="00387747" w:rsidRDefault="00DC3CBB">
      <w:pPr>
        <w:spacing w:line="236" w:lineRule="auto"/>
        <w:ind w:left="8"/>
        <w:rPr>
          <w:rFonts w:ascii="Times New Roman" w:eastAsia="Times New Roman" w:hAnsi="Times New Roman"/>
          <w:sz w:val="24"/>
          <w:lang w:val="en-US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1. </w:t>
      </w:r>
      <w:r w:rsidRPr="00387747">
        <w:rPr>
          <w:rFonts w:ascii="Times New Roman" w:eastAsia="Times New Roman" w:hAnsi="Times New Roman"/>
          <w:sz w:val="24"/>
        </w:rPr>
        <w:t>При наличие на слягания,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коловози,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прокопавания и други нарушения по короната на стената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 xml:space="preserve">незабавно да се възстановява нормалния профил, плътността и равнинността й; </w:t>
      </w:r>
    </w:p>
    <w:p w:rsidR="00EE252D" w:rsidRPr="00387747" w:rsidRDefault="00DC3CBB">
      <w:pPr>
        <w:spacing w:line="236" w:lineRule="auto"/>
        <w:ind w:left="8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>2</w:t>
      </w:r>
      <w:r w:rsidRPr="00387747">
        <w:rPr>
          <w:rFonts w:ascii="Times New Roman" w:eastAsia="Times New Roman" w:hAnsi="Times New Roman"/>
          <w:sz w:val="24"/>
        </w:rPr>
        <w:t>.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Изготвяне и актуализиране на авариен план;</w:t>
      </w:r>
    </w:p>
    <w:p w:rsidR="00EE252D" w:rsidRPr="00387747" w:rsidRDefault="00DC3CBB">
      <w:pPr>
        <w:numPr>
          <w:ilvl w:val="0"/>
          <w:numId w:val="28"/>
        </w:numPr>
        <w:tabs>
          <w:tab w:val="left" w:pos="253"/>
        </w:tabs>
        <w:spacing w:line="234" w:lineRule="auto"/>
        <w:ind w:left="8" w:hanging="8"/>
        <w:rPr>
          <w:rFonts w:ascii="Times New Roman" w:eastAsia="Times New Roman" w:hAnsi="Times New Roman"/>
          <w:b/>
          <w:sz w:val="24"/>
        </w:rPr>
      </w:pPr>
      <w:bookmarkStart w:id="5" w:name="page9"/>
      <w:bookmarkEnd w:id="5"/>
      <w:r w:rsidRPr="00387747">
        <w:rPr>
          <w:rFonts w:ascii="Times New Roman" w:eastAsia="Times New Roman" w:hAnsi="Times New Roman"/>
          <w:sz w:val="24"/>
        </w:rPr>
        <w:t>Почистване от растителност и възстановяване на нормалния профил на сухия и мокрия откос на стената;</w:t>
      </w:r>
    </w:p>
    <w:p w:rsidR="00EE252D" w:rsidRPr="00387747" w:rsidRDefault="00EE252D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>
      <w:pPr>
        <w:numPr>
          <w:ilvl w:val="0"/>
          <w:numId w:val="28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Поддържане на кота на преливния ръб, осигуряваща нормална и</w:t>
      </w:r>
    </w:p>
    <w:p w:rsidR="00EE252D" w:rsidRPr="00387747" w:rsidRDefault="00DC3CBB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sz w:val="24"/>
        </w:rPr>
        <w:t>безопасна експлоатация на язовира;</w:t>
      </w:r>
    </w:p>
    <w:p w:rsidR="00EE252D" w:rsidRPr="00387747" w:rsidRDefault="00DC3CBB">
      <w:pPr>
        <w:numPr>
          <w:ilvl w:val="0"/>
          <w:numId w:val="29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Поддържане в добро техническо състояние на основния изпускател;</w:t>
      </w:r>
    </w:p>
    <w:p w:rsidR="00EE252D" w:rsidRPr="00387747" w:rsidRDefault="00DC3CBB">
      <w:pPr>
        <w:numPr>
          <w:ilvl w:val="0"/>
          <w:numId w:val="29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Почистване от дървета и храсти на каналите след крана на основния изпускател и преливника;</w:t>
      </w:r>
    </w:p>
    <w:p w:rsidR="00EE252D" w:rsidRPr="00387747" w:rsidRDefault="00DC3CBB">
      <w:pPr>
        <w:numPr>
          <w:ilvl w:val="0"/>
          <w:numId w:val="29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Поддържане проводимостта на отводния канал в съответствие с</w:t>
      </w:r>
    </w:p>
    <w:p w:rsidR="00EE252D" w:rsidRPr="00387747" w:rsidRDefault="00DC3CBB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sz w:val="24"/>
        </w:rPr>
        <w:t>параметрите на преливните съоръжения на разстояние 500 м. от язовирната стена.</w:t>
      </w:r>
    </w:p>
    <w:p w:rsidR="00EE252D" w:rsidRPr="00387747" w:rsidRDefault="00EE252D">
      <w:pPr>
        <w:spacing w:line="12" w:lineRule="exact"/>
        <w:rPr>
          <w:rFonts w:ascii="Times New Roman" w:eastAsia="Times New Roman" w:hAnsi="Times New Roman"/>
        </w:rPr>
      </w:pPr>
    </w:p>
    <w:p w:rsidR="00EE252D" w:rsidRPr="00387747" w:rsidRDefault="00DC3CBB">
      <w:pPr>
        <w:numPr>
          <w:ilvl w:val="0"/>
          <w:numId w:val="30"/>
        </w:numPr>
        <w:tabs>
          <w:tab w:val="left" w:pos="327"/>
        </w:tabs>
        <w:spacing w:line="234" w:lineRule="auto"/>
        <w:ind w:left="8" w:hanging="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 xml:space="preserve">Към декларацията, </w:t>
      </w:r>
      <w:r w:rsidRPr="00387747">
        <w:rPr>
          <w:rFonts w:ascii="Times New Roman" w:eastAsia="Times New Roman" w:hAnsi="Times New Roman"/>
          <w:b/>
          <w:sz w:val="24"/>
        </w:rPr>
        <w:t>НАЕМАТЕЛЯТ</w:t>
      </w:r>
      <w:r w:rsidRPr="00387747">
        <w:rPr>
          <w:rFonts w:ascii="Times New Roman" w:eastAsia="Times New Roman" w:hAnsi="Times New Roman"/>
          <w:sz w:val="24"/>
        </w:rPr>
        <w:t xml:space="preserve"> представя документ, от който е видно, че същият е оператор на язовирна стена или има сключен договор с такъв.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20.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допуска по всяко време представители на компетентните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контролни органи и представителите на наемодателя, както и да предоставя документацията, уточнена в договора.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21.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не преотдава, преотстъпва за ползване, да не ползва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съвместно по договор или по какъвто и да е друг начин с трети лица, наетия имот или части от него, подробно описан в т.1 от настоящия договор, без съгласие на наемодателя.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right="20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22.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поеме за своя сметка разходите по други мероприятия за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изпълнение на предписанията на специализираните контролни органи, свързани с обезопасяването и сигурността на язовира.</w:t>
      </w:r>
    </w:p>
    <w:p w:rsidR="00EE252D" w:rsidRPr="00387747" w:rsidRDefault="00EE252D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23.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спазва нормативните актове по опазване на околната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среда с цел опазване на водния ресурс и на екосъобразното и рационалното му използване, санитарно-хигиенните и ветеринарно-медицински изисквания.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1212CD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24.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спазва условията на охрана, контрол и възпроизводство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на рибните ресурси по определените нормативи.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 w:rsidP="003B706E">
      <w:pPr>
        <w:spacing w:line="234" w:lineRule="auto"/>
        <w:ind w:left="8" w:right="20" w:firstLine="712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25.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поема за своя сметка разходите за виновно нанесени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щети на трети лица при използване на язовира.</w:t>
      </w:r>
    </w:p>
    <w:p w:rsidR="00EE252D" w:rsidRPr="00387747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 w:rsidP="003B706E">
      <w:pPr>
        <w:spacing w:line="237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 w:rsidRPr="00387747">
        <w:rPr>
          <w:rFonts w:ascii="Times New Roman" w:eastAsia="Times New Roman" w:hAnsi="Times New Roman"/>
          <w:b/>
          <w:sz w:val="24"/>
        </w:rPr>
        <w:t xml:space="preserve">Чл. 26. НАЕМАТЕЛЯТ </w:t>
      </w:r>
      <w:r w:rsidRPr="00387747">
        <w:rPr>
          <w:rFonts w:ascii="Times New Roman" w:eastAsia="Times New Roman" w:hAnsi="Times New Roman"/>
          <w:sz w:val="24"/>
        </w:rPr>
        <w:t>се задължава да постави за своя сметка забранителни, предупредителни и</w:t>
      </w:r>
      <w:r w:rsidRPr="00387747">
        <w:rPr>
          <w:rFonts w:ascii="Times New Roman" w:eastAsia="Times New Roman" w:hAnsi="Times New Roman"/>
          <w:b/>
          <w:sz w:val="24"/>
        </w:rPr>
        <w:t xml:space="preserve"> </w:t>
      </w:r>
      <w:r w:rsidRPr="00387747">
        <w:rPr>
          <w:rFonts w:ascii="Times New Roman" w:eastAsia="Times New Roman" w:hAnsi="Times New Roman"/>
          <w:sz w:val="24"/>
        </w:rPr>
        <w:t>информационни знаци за ползване на язовира, съобразно изискванията на Наредба за водноспасителната дейност</w:t>
      </w:r>
      <w:r>
        <w:rPr>
          <w:rFonts w:ascii="Times New Roman" w:eastAsia="Times New Roman" w:hAnsi="Times New Roman"/>
          <w:sz w:val="24"/>
        </w:rPr>
        <w:t xml:space="preserve"> и обезопасяването на водните площи, приета с </w:t>
      </w:r>
      <w:hyperlink r:id="rId16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ПМС № 182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 xml:space="preserve">от 1996 г., обн., ДВ, </w:t>
      </w:r>
      <w:hyperlink r:id="rId17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бр. 65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от 31.07.1996 г.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706E">
      <w:pPr>
        <w:spacing w:line="238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Чл. 27. НАЕМАТЕЛЯТ </w:t>
      </w:r>
      <w:r>
        <w:rPr>
          <w:rFonts w:ascii="Times New Roman" w:eastAsia="Times New Roman" w:hAnsi="Times New Roman"/>
          <w:sz w:val="24"/>
        </w:rPr>
        <w:t>се задължава да предаде язовира и свързаните с него технологични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инфраструктурни съоръжения на собственика, ведно с направените подобрения, при изтичане срока на наема, в техническо и функционално състояние, отговарящо на срока за съществуването им и гарантиращо нормалната и безопасна експлоатация на язовира. След прекратяване действието на настоящия договор, подобренията остават в собственост на </w:t>
      </w:r>
      <w:r>
        <w:rPr>
          <w:rFonts w:ascii="Times New Roman" w:eastAsia="Times New Roman" w:hAnsi="Times New Roman"/>
          <w:b/>
          <w:sz w:val="24"/>
        </w:rPr>
        <w:t>НАЕМОДАТЕЛЯ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>няма право да претендира заплащането им.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28. НАЕМАТЕЛЯТ </w:t>
      </w:r>
      <w:r>
        <w:rPr>
          <w:rFonts w:ascii="Times New Roman" w:eastAsia="Times New Roman" w:hAnsi="Times New Roman"/>
          <w:sz w:val="24"/>
        </w:rPr>
        <w:t>се задължава да полага грижа на добър стопанин и да предприема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необходимите мерки за опазване на предоставения му имот.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29. НАЕМАТЕЛЯТ </w:t>
      </w:r>
      <w:r>
        <w:rPr>
          <w:rFonts w:ascii="Times New Roman" w:eastAsia="Times New Roman" w:hAnsi="Times New Roman"/>
          <w:sz w:val="24"/>
        </w:rPr>
        <w:t>се задължава да осигурява достъп на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до имота 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извършване преглед на състоянието му.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30. НАЕМАТЕЛЯТ </w:t>
      </w:r>
      <w:r>
        <w:rPr>
          <w:rFonts w:ascii="Times New Roman" w:eastAsia="Times New Roman" w:hAnsi="Times New Roman"/>
          <w:sz w:val="24"/>
        </w:rPr>
        <w:t>се задължава да съобщава незабавно на наемодателя за повреди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посегателства на трети лица върху имота.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31. </w:t>
      </w:r>
      <w:r>
        <w:rPr>
          <w:rFonts w:ascii="Times New Roman" w:eastAsia="Times New Roman" w:hAnsi="Times New Roman"/>
          <w:sz w:val="24"/>
        </w:rPr>
        <w:t>Констатираните при предаване на имота повреди и липси се отстраняват от</w:t>
      </w:r>
      <w:r>
        <w:rPr>
          <w:rFonts w:ascii="Times New Roman" w:eastAsia="Times New Roman" w:hAnsi="Times New Roman"/>
          <w:b/>
          <w:sz w:val="24"/>
        </w:rPr>
        <w:t xml:space="preserve"> НАЕМАТЕЛЯ </w:t>
      </w:r>
      <w:r>
        <w:rPr>
          <w:rFonts w:ascii="Times New Roman" w:eastAsia="Times New Roman" w:hAnsi="Times New Roman"/>
          <w:sz w:val="24"/>
        </w:rPr>
        <w:t>за негова сметка или се заплащат от последния по пазарни цени, най-късно в 15-дневен срок от датата за предаване на имота.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32. НАЕМАТЕЛЯТ </w:t>
      </w:r>
      <w:r>
        <w:rPr>
          <w:rFonts w:ascii="Times New Roman" w:eastAsia="Times New Roman" w:hAnsi="Times New Roman"/>
          <w:sz w:val="24"/>
        </w:rPr>
        <w:t>се задължава да застрахова за своя сметка обекта на наема, в т.ч. 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всички възможни щети и неблагоприятни последици от неговата експлоатация, техническо поддържане и ремонт.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33. </w:t>
      </w:r>
      <w:r>
        <w:rPr>
          <w:rFonts w:ascii="Times New Roman" w:eastAsia="Times New Roman" w:hAnsi="Times New Roman"/>
          <w:sz w:val="24"/>
        </w:rPr>
        <w:t>Да заплаща на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дължимите наемни възнаграждения при условия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срокове, договаряни между страните.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3B57B5">
      <w:pPr>
        <w:spacing w:line="234" w:lineRule="auto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34. НАЕМАТЕЛЯТ </w:t>
      </w:r>
      <w:r>
        <w:rPr>
          <w:rFonts w:ascii="Times New Roman" w:eastAsia="Times New Roman" w:hAnsi="Times New Roman"/>
          <w:sz w:val="24"/>
        </w:rPr>
        <w:t>е длъжен да заплаща всички дължими държавни такси, свързани с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експлоатацията на обекта.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E252D" w:rsidRDefault="00DC3CBB" w:rsidP="00CA2E01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Чл. 35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НАЕМАТЕЛЯТ </w:t>
      </w:r>
      <w:r>
        <w:rPr>
          <w:rFonts w:ascii="Times New Roman" w:eastAsia="Times New Roman" w:hAnsi="Times New Roman"/>
          <w:sz w:val="24"/>
        </w:rPr>
        <w:t>е длъжен да спазва всички изисквания относно опазване на човешкото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здраве, водностопанските съоръжения, околната среда, защитените територии и обекти,</w:t>
      </w:r>
      <w:bookmarkStart w:id="6" w:name="page10"/>
      <w:bookmarkEnd w:id="6"/>
      <w:r w:rsidR="00CA2E0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националната сигурност, отбраната на страната и опазването на обществения ред, съгласно наредбите на Общински съвет Сливен и действащото законодателство.</w:t>
      </w:r>
    </w:p>
    <w:p w:rsidR="00EE252D" w:rsidRDefault="00EE252D" w:rsidP="003B57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EE252D" w:rsidRPr="00E45701" w:rsidRDefault="00DC3CBB" w:rsidP="00E45701">
      <w:pPr>
        <w:spacing w:line="234" w:lineRule="auto"/>
        <w:ind w:left="8" w:firstLine="712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 xml:space="preserve">Чл. 36. НАЕМАТЕЛЯТ </w:t>
      </w:r>
      <w:r>
        <w:rPr>
          <w:rFonts w:ascii="Times New Roman" w:eastAsia="Times New Roman" w:hAnsi="Times New Roman"/>
          <w:sz w:val="24"/>
        </w:rPr>
        <w:t>е длъжен да уведомява незабавно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за нововъзникнали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обстоятелства, създаващи опасност за националната сигурност, отбраната и обществения ред.</w:t>
      </w:r>
    </w:p>
    <w:p w:rsidR="00EE252D" w:rsidRPr="005B522C" w:rsidRDefault="00DC3CBB" w:rsidP="003B57B5">
      <w:pPr>
        <w:spacing w:line="0" w:lineRule="atLeast"/>
        <w:ind w:left="8"/>
        <w:jc w:val="center"/>
        <w:rPr>
          <w:rFonts w:ascii="Times New Roman" w:eastAsia="Times New Roman" w:hAnsi="Times New Roman"/>
          <w:b/>
          <w:i/>
          <w:sz w:val="24"/>
        </w:rPr>
      </w:pPr>
      <w:r w:rsidRPr="005B522C">
        <w:rPr>
          <w:rFonts w:ascii="Times New Roman" w:eastAsia="Times New Roman" w:hAnsi="Times New Roman"/>
          <w:b/>
          <w:i/>
          <w:sz w:val="24"/>
        </w:rPr>
        <w:t>IV. САНКЦИИ И НЕУСТОЙКИ</w:t>
      </w:r>
    </w:p>
    <w:p w:rsidR="00EE252D" w:rsidRDefault="00EE252D">
      <w:pPr>
        <w:spacing w:line="132" w:lineRule="exact"/>
        <w:rPr>
          <w:rFonts w:ascii="Times New Roman" w:eastAsia="Times New Roman" w:hAnsi="Times New Roman"/>
        </w:rPr>
      </w:pPr>
    </w:p>
    <w:p w:rsidR="003B57B5" w:rsidRDefault="00DC3CBB" w:rsidP="003B57B5">
      <w:pPr>
        <w:spacing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37. НАЕМАТЕЛЯТ </w:t>
      </w:r>
      <w:r>
        <w:rPr>
          <w:rFonts w:ascii="Times New Roman" w:eastAsia="Times New Roman" w:hAnsi="Times New Roman"/>
          <w:sz w:val="24"/>
        </w:rPr>
        <w:t>дължи неустойка в размер на тримесечната наемна цена при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прекратяване на договора поради виновно неизпълнение на поетите задължения от негова страна.</w:t>
      </w:r>
    </w:p>
    <w:p w:rsidR="00EE252D" w:rsidRDefault="00DC3CBB" w:rsidP="003B57B5">
      <w:pPr>
        <w:spacing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Чл. 38. </w:t>
      </w:r>
      <w:r>
        <w:rPr>
          <w:rFonts w:ascii="Times New Roman" w:eastAsia="Times New Roman" w:hAnsi="Times New Roman"/>
          <w:sz w:val="24"/>
        </w:rPr>
        <w:t>При забавено плащане на месечната наемна цена,</w:t>
      </w:r>
      <w:r>
        <w:rPr>
          <w:rFonts w:ascii="Times New Roman" w:eastAsia="Times New Roman" w:hAnsi="Times New Roman"/>
          <w:b/>
          <w:sz w:val="24"/>
        </w:rPr>
        <w:t xml:space="preserve"> НАЕМАТЕЛЯТ </w:t>
      </w:r>
      <w:r>
        <w:rPr>
          <w:rFonts w:ascii="Times New Roman" w:eastAsia="Times New Roman" w:hAnsi="Times New Roman"/>
          <w:sz w:val="24"/>
        </w:rPr>
        <w:t>дължи на</w:t>
      </w:r>
      <w:r>
        <w:rPr>
          <w:rFonts w:ascii="Times New Roman" w:eastAsia="Times New Roman" w:hAnsi="Times New Roman"/>
          <w:b/>
          <w:sz w:val="24"/>
        </w:rPr>
        <w:t xml:space="preserve"> НАЕМОДАТЕЛЯ </w:t>
      </w:r>
      <w:r>
        <w:rPr>
          <w:rFonts w:ascii="Times New Roman" w:eastAsia="Times New Roman" w:hAnsi="Times New Roman"/>
          <w:sz w:val="24"/>
        </w:rPr>
        <w:t>неустойка, в размер на 1 % (един процент) от дължимата сума за всеки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просрочен ден, но не повече от 30 % (тридесет процента) от </w:t>
      </w:r>
      <w:r w:rsidR="003B57B5">
        <w:rPr>
          <w:rFonts w:ascii="Times New Roman" w:eastAsia="Times New Roman" w:hAnsi="Times New Roman"/>
          <w:sz w:val="24"/>
        </w:rPr>
        <w:t>годишната</w:t>
      </w:r>
      <w:r>
        <w:rPr>
          <w:rFonts w:ascii="Times New Roman" w:eastAsia="Times New Roman" w:hAnsi="Times New Roman"/>
          <w:sz w:val="24"/>
        </w:rPr>
        <w:t xml:space="preserve"> наемна цена.</w:t>
      </w:r>
    </w:p>
    <w:p w:rsidR="00EE252D" w:rsidRDefault="00EE252D" w:rsidP="003B57B5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3B57B5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39. </w:t>
      </w:r>
      <w:r>
        <w:rPr>
          <w:rFonts w:ascii="Times New Roman" w:eastAsia="Times New Roman" w:hAnsi="Times New Roman"/>
          <w:sz w:val="24"/>
        </w:rPr>
        <w:t xml:space="preserve">При забавено плащане на </w:t>
      </w:r>
      <w:r w:rsidR="003B57B5">
        <w:rPr>
          <w:rFonts w:ascii="Times New Roman" w:eastAsia="Times New Roman" w:hAnsi="Times New Roman"/>
          <w:sz w:val="24"/>
        </w:rPr>
        <w:t>годишната</w:t>
      </w:r>
      <w:r>
        <w:rPr>
          <w:rFonts w:ascii="Times New Roman" w:eastAsia="Times New Roman" w:hAnsi="Times New Roman"/>
          <w:sz w:val="24"/>
        </w:rPr>
        <w:t xml:space="preserve"> наемна цена,</w:t>
      </w:r>
      <w:r>
        <w:rPr>
          <w:rFonts w:ascii="Times New Roman" w:eastAsia="Times New Roman" w:hAnsi="Times New Roman"/>
          <w:b/>
          <w:sz w:val="24"/>
        </w:rPr>
        <w:t xml:space="preserve"> продължило повече от 30 (тридесет) дни</w:t>
      </w:r>
      <w:r>
        <w:rPr>
          <w:rFonts w:ascii="Times New Roman" w:eastAsia="Times New Roman" w:hAnsi="Times New Roman"/>
          <w:sz w:val="24"/>
        </w:rPr>
        <w:t>, договорът се прекратява едностранно без предизвестие от страна на</w:t>
      </w:r>
      <w:r>
        <w:rPr>
          <w:rFonts w:ascii="Times New Roman" w:eastAsia="Times New Roman" w:hAnsi="Times New Roman"/>
          <w:b/>
          <w:sz w:val="24"/>
        </w:rPr>
        <w:t xml:space="preserve"> НАЕМОДАТЕЛЯ. </w:t>
      </w:r>
    </w:p>
    <w:p w:rsidR="00EE252D" w:rsidRDefault="00DC3CBB" w:rsidP="003B57B5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40. НАЕМОДАТЕЛЯТ </w:t>
      </w:r>
      <w:r>
        <w:rPr>
          <w:rFonts w:ascii="Times New Roman" w:eastAsia="Times New Roman" w:hAnsi="Times New Roman"/>
          <w:sz w:val="24"/>
        </w:rPr>
        <w:t>има право отделно да претендира вреди и пропуснати ползи.</w:t>
      </w:r>
    </w:p>
    <w:p w:rsidR="00EE252D" w:rsidRDefault="00EE252D" w:rsidP="003B57B5">
      <w:pPr>
        <w:spacing w:line="278" w:lineRule="exact"/>
        <w:jc w:val="both"/>
        <w:rPr>
          <w:rFonts w:ascii="Times New Roman" w:eastAsia="Times New Roman" w:hAnsi="Times New Roman"/>
        </w:rPr>
      </w:pPr>
    </w:p>
    <w:p w:rsidR="00EE252D" w:rsidRPr="005B522C" w:rsidRDefault="00DC3CBB" w:rsidP="003B57B5">
      <w:pPr>
        <w:numPr>
          <w:ilvl w:val="0"/>
          <w:numId w:val="31"/>
        </w:numPr>
        <w:tabs>
          <w:tab w:val="left" w:pos="288"/>
        </w:tabs>
        <w:spacing w:line="0" w:lineRule="atLeast"/>
        <w:ind w:left="288" w:hanging="288"/>
        <w:jc w:val="center"/>
        <w:rPr>
          <w:rFonts w:ascii="Times New Roman" w:eastAsia="Times New Roman" w:hAnsi="Times New Roman"/>
          <w:b/>
          <w:i/>
          <w:sz w:val="24"/>
        </w:rPr>
      </w:pPr>
      <w:r w:rsidRPr="005B522C">
        <w:rPr>
          <w:rFonts w:ascii="Times New Roman" w:eastAsia="Times New Roman" w:hAnsi="Times New Roman"/>
          <w:b/>
          <w:i/>
          <w:sz w:val="24"/>
        </w:rPr>
        <w:t>ПРЕКРАТЯВАНЕ</w:t>
      </w:r>
    </w:p>
    <w:p w:rsidR="00EE252D" w:rsidRDefault="00EE252D">
      <w:pPr>
        <w:spacing w:line="13" w:lineRule="exact"/>
        <w:rPr>
          <w:rFonts w:ascii="Times New Roman" w:eastAsia="Times New Roman" w:hAnsi="Times New Roman"/>
        </w:rPr>
      </w:pPr>
    </w:p>
    <w:p w:rsidR="00EE252D" w:rsidRDefault="00DC3CBB" w:rsidP="003B57B5">
      <w:pPr>
        <w:spacing w:line="234" w:lineRule="auto"/>
        <w:ind w:left="8" w:right="30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41. </w:t>
      </w:r>
      <w:r>
        <w:rPr>
          <w:rFonts w:ascii="Times New Roman" w:eastAsia="Times New Roman" w:hAnsi="Times New Roman"/>
          <w:sz w:val="24"/>
        </w:rPr>
        <w:t>Преди изтичане на срока по чл.</w:t>
      </w:r>
      <w:r w:rsidR="003B57B5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действието на този договор може да бъде прекратено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взаимно съгласие на страните.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</w:rPr>
      </w:pPr>
    </w:p>
    <w:p w:rsidR="00EE252D" w:rsidRDefault="00DC3CBB" w:rsidP="00B61968">
      <w:pPr>
        <w:spacing w:line="237" w:lineRule="auto"/>
        <w:ind w:left="8" w:right="28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42. </w:t>
      </w:r>
      <w:r>
        <w:rPr>
          <w:rFonts w:ascii="Times New Roman" w:eastAsia="Times New Roman" w:hAnsi="Times New Roman"/>
          <w:sz w:val="24"/>
        </w:rPr>
        <w:t>Всяка от страните може да прекрати действието на настоящия договор с отправяне 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едномесечно писмено предизвестие преди изтичане на срока му или преди изтичане на специално договореното условие за прекратяването му - сключване на договор с концесионер, определен по реда на Закона за концесиите.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</w:rPr>
      </w:pPr>
    </w:p>
    <w:p w:rsidR="00EE252D" w:rsidRDefault="00DC3CBB" w:rsidP="00B61968">
      <w:pPr>
        <w:spacing w:line="234" w:lineRule="auto"/>
        <w:ind w:left="8" w:right="30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43. НАЕМОДАТЕЛЯТ </w:t>
      </w:r>
      <w:r>
        <w:rPr>
          <w:rFonts w:ascii="Times New Roman" w:eastAsia="Times New Roman" w:hAnsi="Times New Roman"/>
          <w:sz w:val="24"/>
        </w:rPr>
        <w:t>може да прекрати едностранно действието на този договор, без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предизвестие, преди изтичане на срока му в случай, че:</w:t>
      </w:r>
    </w:p>
    <w:p w:rsidR="00EE252D" w:rsidRDefault="00EE252D">
      <w:pPr>
        <w:spacing w:line="2" w:lineRule="exact"/>
        <w:rPr>
          <w:rFonts w:ascii="Times New Roman" w:eastAsia="Times New Roman" w:hAnsi="Times New Roman"/>
        </w:rPr>
      </w:pPr>
    </w:p>
    <w:p w:rsidR="00EE252D" w:rsidRDefault="00DC3CBB">
      <w:pPr>
        <w:numPr>
          <w:ilvl w:val="0"/>
          <w:numId w:val="32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>не изпълнява задълженията, предвидени в настоящия договор;</w:t>
      </w:r>
    </w:p>
    <w:p w:rsidR="00EE252D" w:rsidRDefault="00EE252D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>
      <w:pPr>
        <w:numPr>
          <w:ilvl w:val="0"/>
          <w:numId w:val="32"/>
        </w:numPr>
        <w:tabs>
          <w:tab w:val="left" w:pos="457"/>
        </w:tabs>
        <w:spacing w:line="234" w:lineRule="auto"/>
        <w:ind w:left="8" w:right="28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НАЕМАТЕЛЯТ </w:t>
      </w:r>
      <w:r>
        <w:rPr>
          <w:rFonts w:ascii="Times New Roman" w:eastAsia="Times New Roman" w:hAnsi="Times New Roman"/>
          <w:sz w:val="24"/>
        </w:rPr>
        <w:t>ползва обекта, в нарушение нормативните изисквания, свързани с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експлоатацията на обекта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>
      <w:pPr>
        <w:numPr>
          <w:ilvl w:val="0"/>
          <w:numId w:val="32"/>
        </w:numPr>
        <w:tabs>
          <w:tab w:val="left" w:pos="356"/>
        </w:tabs>
        <w:spacing w:line="234" w:lineRule="auto"/>
        <w:ind w:left="8" w:right="28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>ползва обекта при съществено нарушение на уговореното ползване или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такъв начин, че съществено уврежда наетия обект.</w:t>
      </w:r>
    </w:p>
    <w:p w:rsidR="00EE252D" w:rsidRDefault="00EE25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EE252D" w:rsidRDefault="00DC3CBB">
      <w:pPr>
        <w:numPr>
          <w:ilvl w:val="0"/>
          <w:numId w:val="32"/>
        </w:numPr>
        <w:tabs>
          <w:tab w:val="left" w:pos="366"/>
        </w:tabs>
        <w:spacing w:line="234" w:lineRule="auto"/>
        <w:ind w:left="8" w:right="20" w:hanging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НАЕМАТЕЛЯТ </w:t>
      </w:r>
      <w:r>
        <w:rPr>
          <w:rFonts w:ascii="Times New Roman" w:eastAsia="Times New Roman" w:hAnsi="Times New Roman"/>
          <w:sz w:val="24"/>
        </w:rPr>
        <w:t xml:space="preserve">е бил в закъснение за плащане на </w:t>
      </w:r>
      <w:r w:rsidR="00B61968">
        <w:rPr>
          <w:rFonts w:ascii="Times New Roman" w:eastAsia="Times New Roman" w:hAnsi="Times New Roman"/>
          <w:sz w:val="24"/>
        </w:rPr>
        <w:t>годишната наемна</w:t>
      </w:r>
      <w:r>
        <w:rPr>
          <w:rFonts w:ascii="Times New Roman" w:eastAsia="Times New Roman" w:hAnsi="Times New Roman"/>
          <w:sz w:val="24"/>
        </w:rPr>
        <w:t xml:space="preserve"> цена, с повече от 2 месеца, след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определения срок в чл. 4 от договора.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>
      <w:pPr>
        <w:numPr>
          <w:ilvl w:val="1"/>
          <w:numId w:val="32"/>
        </w:numPr>
        <w:tabs>
          <w:tab w:val="left" w:pos="426"/>
        </w:tabs>
        <w:spacing w:line="234" w:lineRule="auto"/>
        <w:ind w:left="8" w:right="20" w:firstLine="5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неизпълнението на дадени предписания на ДАМТН е основание за прекратяване на договора за наем от страна на </w:t>
      </w:r>
      <w:r w:rsidRPr="00387747">
        <w:rPr>
          <w:rFonts w:ascii="Times New Roman" w:eastAsia="Times New Roman" w:hAnsi="Times New Roman"/>
          <w:sz w:val="24"/>
        </w:rPr>
        <w:t xml:space="preserve">Община </w:t>
      </w:r>
      <w:r w:rsidR="00B61968" w:rsidRPr="00387747">
        <w:rPr>
          <w:rFonts w:ascii="Times New Roman" w:eastAsia="Times New Roman" w:hAnsi="Times New Roman"/>
          <w:sz w:val="24"/>
        </w:rPr>
        <w:t>Тутракан</w:t>
      </w:r>
      <w:r w:rsidRPr="00387747">
        <w:rPr>
          <w:rFonts w:ascii="Times New Roman" w:eastAsia="Times New Roman" w:hAnsi="Times New Roman"/>
          <w:sz w:val="24"/>
        </w:rPr>
        <w:t>.</w:t>
      </w:r>
    </w:p>
    <w:p w:rsidR="00EE252D" w:rsidRPr="00387747" w:rsidRDefault="00EE252D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EE252D" w:rsidRPr="00387747" w:rsidRDefault="00DC3CBB">
      <w:pPr>
        <w:numPr>
          <w:ilvl w:val="0"/>
          <w:numId w:val="33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При промяна на нормативната уредба.</w:t>
      </w:r>
    </w:p>
    <w:p w:rsidR="00EE252D" w:rsidRPr="00387747" w:rsidRDefault="00DC3CBB">
      <w:pPr>
        <w:numPr>
          <w:ilvl w:val="0"/>
          <w:numId w:val="33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При непредставяне на валиден документ по чл. 19, т. 8 от договора.</w:t>
      </w:r>
    </w:p>
    <w:p w:rsidR="008749B8" w:rsidRPr="00387747" w:rsidRDefault="008749B8">
      <w:pPr>
        <w:numPr>
          <w:ilvl w:val="0"/>
          <w:numId w:val="33"/>
        </w:numPr>
        <w:tabs>
          <w:tab w:val="left" w:pos="348"/>
        </w:tabs>
        <w:spacing w:line="0" w:lineRule="atLeast"/>
        <w:ind w:left="348" w:hanging="348"/>
        <w:rPr>
          <w:rFonts w:ascii="Times New Roman" w:eastAsia="Times New Roman" w:hAnsi="Times New Roman"/>
          <w:b/>
          <w:sz w:val="24"/>
        </w:rPr>
      </w:pPr>
      <w:r w:rsidRPr="00387747">
        <w:rPr>
          <w:rFonts w:ascii="Times New Roman" w:eastAsia="Times New Roman" w:hAnsi="Times New Roman"/>
          <w:sz w:val="24"/>
        </w:rPr>
        <w:t>При неизпълнение на задълженията по чл.14 и чл.15</w:t>
      </w:r>
    </w:p>
    <w:p w:rsidR="00EE252D" w:rsidRDefault="00EE252D">
      <w:pPr>
        <w:spacing w:line="352" w:lineRule="exact"/>
        <w:rPr>
          <w:rFonts w:ascii="Times New Roman" w:eastAsia="Times New Roman" w:hAnsi="Times New Roman"/>
        </w:rPr>
      </w:pPr>
    </w:p>
    <w:p w:rsidR="00EE252D" w:rsidRPr="005B522C" w:rsidRDefault="00DC3CBB" w:rsidP="00B61968">
      <w:pPr>
        <w:spacing w:line="0" w:lineRule="atLeast"/>
        <w:ind w:left="8"/>
        <w:jc w:val="center"/>
        <w:rPr>
          <w:rFonts w:ascii="Times New Roman" w:eastAsia="Times New Roman" w:hAnsi="Times New Roman"/>
          <w:b/>
          <w:i/>
          <w:sz w:val="24"/>
        </w:rPr>
      </w:pPr>
      <w:r w:rsidRPr="005B522C">
        <w:rPr>
          <w:rFonts w:ascii="Times New Roman" w:eastAsia="Times New Roman" w:hAnsi="Times New Roman"/>
          <w:b/>
          <w:i/>
          <w:sz w:val="24"/>
        </w:rPr>
        <w:t>VI. ДРУГИ УСЛОВИЯ</w:t>
      </w:r>
    </w:p>
    <w:p w:rsidR="00EE252D" w:rsidRDefault="00EE252D">
      <w:pPr>
        <w:spacing w:line="12" w:lineRule="exact"/>
        <w:rPr>
          <w:rFonts w:ascii="Times New Roman" w:eastAsia="Times New Roman" w:hAnsi="Times New Roman"/>
        </w:rPr>
      </w:pPr>
    </w:p>
    <w:p w:rsidR="00EE252D" w:rsidRDefault="00DC3CBB" w:rsidP="00B61968">
      <w:pPr>
        <w:spacing w:line="238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44. </w:t>
      </w:r>
      <w:r>
        <w:rPr>
          <w:rFonts w:ascii="Times New Roman" w:eastAsia="Times New Roman" w:hAnsi="Times New Roman"/>
          <w:sz w:val="24"/>
        </w:rPr>
        <w:t>За неуредените в настоящия договор въпроси се прилагат разпоредбите на Закона 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задълженията и договорите, Закона за общинската собственост, Закона за водите, Закона за рибарството и аквакултурите, Наредба за условията и реда за осъществяване на техническата и безопасна експлоатация на язовирните стени и съоръженията към тях, както и на контрол на техническото им състояние; Правилника за правилна и безопасна експлоатация и поддържане на съоръженията от хидромелиоративната инфраструктура (ДВ, бр. 97 от 2.11.2004 г.) и Наредба за водноспасителната дейност и обезопасяването на водните площи, приета с </w:t>
      </w:r>
      <w:hyperlink r:id="rId18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ПМС № 182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 xml:space="preserve">от 1996 г., обн., ДВ, </w:t>
      </w:r>
      <w:hyperlink r:id="rId19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бр. 65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от 31.07.1996 г. и др.</w:t>
      </w:r>
    </w:p>
    <w:p w:rsidR="00EE252D" w:rsidRDefault="00EE252D">
      <w:pPr>
        <w:spacing w:line="19" w:lineRule="exact"/>
        <w:rPr>
          <w:rFonts w:ascii="Times New Roman" w:eastAsia="Times New Roman" w:hAnsi="Times New Roman"/>
        </w:rPr>
      </w:pPr>
    </w:p>
    <w:p w:rsidR="00EE252D" w:rsidRDefault="00DC3CBB" w:rsidP="0066751F">
      <w:pPr>
        <w:spacing w:line="234" w:lineRule="auto"/>
        <w:ind w:left="8" w:right="20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45. </w:t>
      </w:r>
      <w:r>
        <w:rPr>
          <w:rFonts w:ascii="Times New Roman" w:eastAsia="Times New Roman" w:hAnsi="Times New Roman"/>
          <w:sz w:val="24"/>
        </w:rPr>
        <w:t xml:space="preserve">При приемане и предаване на имота, както и при извършване на дейностите по </w:t>
      </w:r>
      <w:r w:rsidR="0066751F">
        <w:rPr>
          <w:rFonts w:ascii="Times New Roman" w:eastAsia="Times New Roman" w:hAnsi="Times New Roman"/>
          <w:sz w:val="24"/>
        </w:rPr>
        <w:t>чл</w:t>
      </w:r>
      <w:r>
        <w:rPr>
          <w:rFonts w:ascii="Times New Roman" w:eastAsia="Times New Roman" w:hAnsi="Times New Roman"/>
          <w:sz w:val="24"/>
        </w:rPr>
        <w:t>. 11 се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съставя протокол.</w:t>
      </w:r>
    </w:p>
    <w:p w:rsidR="00EE252D" w:rsidRDefault="00EE252D">
      <w:pPr>
        <w:spacing w:line="14" w:lineRule="exact"/>
        <w:rPr>
          <w:rFonts w:ascii="Times New Roman" w:eastAsia="Times New Roman" w:hAnsi="Times New Roman"/>
        </w:rPr>
      </w:pPr>
    </w:p>
    <w:p w:rsidR="00EE252D" w:rsidRPr="0066751F" w:rsidRDefault="00DC3CBB" w:rsidP="0066751F">
      <w:pPr>
        <w:spacing w:line="236" w:lineRule="auto"/>
        <w:ind w:left="8" w:firstLine="71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Чл. 46. </w:t>
      </w:r>
      <w:r>
        <w:rPr>
          <w:rFonts w:ascii="Times New Roman" w:eastAsia="Times New Roman" w:hAnsi="Times New Roman"/>
          <w:sz w:val="24"/>
        </w:rPr>
        <w:t>Всички съобщения между страните във връзка с настоящия договор следва да бъдат в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EE252D" w:rsidRDefault="00DC3CBB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Адресите за кореспонденция между страните по настоящия договор са както следва:</w:t>
      </w:r>
    </w:p>
    <w:p w:rsidR="0066751F" w:rsidRDefault="00DC3CBB" w:rsidP="0066751F">
      <w:pPr>
        <w:spacing w:line="0" w:lineRule="atLeast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 Наемодателя: </w:t>
      </w:r>
      <w:r w:rsidR="0066751F" w:rsidRPr="00102969">
        <w:rPr>
          <w:rFonts w:ascii="Times New Roman" w:eastAsia="Times New Roman" w:hAnsi="Times New Roman"/>
          <w:sz w:val="24"/>
        </w:rPr>
        <w:t>гр. Тутракан, ул. „Трансмариска” № 31</w:t>
      </w:r>
    </w:p>
    <w:p w:rsidR="00EE252D" w:rsidRDefault="00DC3CBB" w:rsidP="0066751F">
      <w:pPr>
        <w:spacing w:line="0" w:lineRule="atLeast"/>
        <w:ind w:left="8" w:firstLine="7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Наемателя: ………………</w:t>
      </w:r>
    </w:p>
    <w:p w:rsidR="00EE252D" w:rsidRDefault="003452ED" w:rsidP="003452ED">
      <w:pPr>
        <w:spacing w:line="236" w:lineRule="auto"/>
        <w:ind w:firstLine="720"/>
        <w:jc w:val="both"/>
        <w:rPr>
          <w:rFonts w:ascii="Times New Roman" w:eastAsia="Times New Roman" w:hAnsi="Times New Roman"/>
          <w:sz w:val="24"/>
        </w:rPr>
      </w:pPr>
      <w:bookmarkStart w:id="7" w:name="page11"/>
      <w:bookmarkEnd w:id="7"/>
      <w:r w:rsidRPr="003452ED">
        <w:rPr>
          <w:rFonts w:ascii="Times New Roman" w:eastAsia="Times New Roman" w:hAnsi="Times New Roman"/>
          <w:b/>
          <w:sz w:val="24"/>
        </w:rPr>
        <w:t>Чл. 47.</w:t>
      </w:r>
      <w:r>
        <w:rPr>
          <w:rFonts w:ascii="Times New Roman" w:eastAsia="Times New Roman" w:hAnsi="Times New Roman"/>
          <w:sz w:val="24"/>
        </w:rPr>
        <w:t xml:space="preserve"> </w:t>
      </w:r>
      <w:r w:rsidR="00DC3CBB">
        <w:rPr>
          <w:rFonts w:ascii="Times New Roman" w:eastAsia="Times New Roman" w:hAnsi="Times New Roman"/>
          <w:sz w:val="24"/>
        </w:rPr>
        <w:t>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EE252D" w:rsidRDefault="00EE252D" w:rsidP="003452ED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452ED" w:rsidRPr="003452ED" w:rsidRDefault="003452ED" w:rsidP="003452ED">
      <w:pPr>
        <w:tabs>
          <w:tab w:val="left" w:pos="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3452ED">
        <w:rPr>
          <w:rFonts w:ascii="Times New Roman" w:eastAsia="Times New Roman" w:hAnsi="Times New Roman"/>
          <w:b/>
          <w:sz w:val="24"/>
        </w:rPr>
        <w:t>Чл. 48</w:t>
      </w:r>
      <w:r>
        <w:rPr>
          <w:rFonts w:ascii="Times New Roman" w:eastAsia="Times New Roman" w:hAnsi="Times New Roman"/>
          <w:sz w:val="24"/>
        </w:rPr>
        <w:t>.</w:t>
      </w:r>
      <w:r w:rsidRPr="003452ED">
        <w:rPr>
          <w:rFonts w:ascii="Times New Roman" w:eastAsia="Times New Roman" w:hAnsi="Times New Roman"/>
          <w:sz w:val="24"/>
        </w:rPr>
        <w:t xml:space="preserve"> Настоящият договор подлежи на вписване в службата по вписвания при Тутракански районен съд за сметка на НАЕМАТЕЛЯ.</w:t>
      </w:r>
    </w:p>
    <w:p w:rsidR="008D44E9" w:rsidRDefault="003452ED" w:rsidP="003452ED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DC3CBB">
        <w:rPr>
          <w:rFonts w:ascii="Times New Roman" w:eastAsia="Times New Roman" w:hAnsi="Times New Roman"/>
          <w:sz w:val="24"/>
        </w:rPr>
        <w:t xml:space="preserve">Настоящият договор се изготви и подписа в 5 (пет) еднообразни екземпляра, </w:t>
      </w:r>
      <w:r w:rsidR="008D44E9" w:rsidRPr="008D44E9">
        <w:rPr>
          <w:rFonts w:ascii="Times New Roman" w:eastAsia="Times New Roman" w:hAnsi="Times New Roman"/>
          <w:sz w:val="24"/>
        </w:rPr>
        <w:t>три за наемодателя, един за наемателя и един за Службата по вписванията</w:t>
      </w:r>
    </w:p>
    <w:p w:rsidR="008D44E9" w:rsidRDefault="00270DF2" w:rsidP="008D44E9">
      <w:pPr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:</w:t>
      </w:r>
      <w:r w:rsidR="001D3BF3">
        <w:rPr>
          <w:rFonts w:ascii="Times New Roman" w:eastAsia="Times New Roman" w:hAnsi="Times New Roman"/>
          <w:sz w:val="24"/>
        </w:rPr>
        <w:t>Количествено стойностна сметка /</w:t>
      </w:r>
      <w:r>
        <w:rPr>
          <w:rFonts w:ascii="Times New Roman" w:eastAsia="Times New Roman" w:hAnsi="Times New Roman"/>
          <w:sz w:val="24"/>
        </w:rPr>
        <w:t>КСС/ от м. януари 2020г.</w:t>
      </w:r>
    </w:p>
    <w:p w:rsidR="001D3BF3" w:rsidRDefault="001D3BF3" w:rsidP="008D44E9">
      <w:pPr>
        <w:ind w:firstLine="720"/>
        <w:rPr>
          <w:rFonts w:ascii="Times New Roman" w:eastAsia="Times New Roman" w:hAnsi="Times New Roman"/>
          <w:sz w:val="24"/>
        </w:rPr>
      </w:pP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6773">
        <w:rPr>
          <w:rFonts w:ascii="Times New Roman" w:hAnsi="Times New Roman" w:cs="Times New Roman"/>
          <w:b/>
          <w:sz w:val="24"/>
          <w:szCs w:val="24"/>
        </w:rPr>
        <w:t>ЗА НАЕМОДАТЕЛЯ:</w:t>
      </w:r>
      <w:r w:rsidRPr="005F6773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5F6773">
        <w:rPr>
          <w:rFonts w:ascii="Times New Roman" w:hAnsi="Times New Roman" w:cs="Times New Roman"/>
          <w:sz w:val="24"/>
          <w:szCs w:val="24"/>
        </w:rPr>
        <w:tab/>
      </w:r>
      <w:r w:rsidRPr="005F677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6773">
        <w:rPr>
          <w:rFonts w:ascii="Times New Roman" w:hAnsi="Times New Roman" w:cs="Times New Roman"/>
          <w:b/>
          <w:sz w:val="24"/>
          <w:szCs w:val="24"/>
        </w:rPr>
        <w:t>ЗАНАЕМАТЕЛЯ:...................................</w:t>
      </w:r>
    </w:p>
    <w:p w:rsidR="005F6773" w:rsidRPr="005F6773" w:rsidRDefault="005F6773" w:rsidP="005F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835"/>
        </w:tabs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caps/>
          <w:sz w:val="24"/>
          <w:szCs w:val="24"/>
        </w:rPr>
        <w:t>Д-р Димитър Стефанов</w:t>
      </w:r>
      <w:r w:rsidRPr="005F6773">
        <w:rPr>
          <w:rFonts w:ascii="Times New Roman" w:hAnsi="Times New Roman" w:cs="Times New Roman"/>
          <w:b/>
          <w:sz w:val="24"/>
          <w:szCs w:val="24"/>
        </w:rPr>
        <w:tab/>
      </w:r>
      <w:r w:rsidRPr="005F6773">
        <w:rPr>
          <w:rFonts w:ascii="Times New Roman" w:hAnsi="Times New Roman" w:cs="Times New Roman"/>
          <w:sz w:val="24"/>
          <w:szCs w:val="24"/>
        </w:rPr>
        <w:tab/>
      </w:r>
      <w:r w:rsidRPr="005F6773">
        <w:rPr>
          <w:rFonts w:ascii="Times New Roman" w:hAnsi="Times New Roman" w:cs="Times New Roman"/>
          <w:sz w:val="24"/>
          <w:szCs w:val="24"/>
        </w:rPr>
        <w:tab/>
        <w:t xml:space="preserve"> /                 </w:t>
      </w:r>
      <w:r w:rsidRPr="005F67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5F6773">
        <w:rPr>
          <w:rFonts w:ascii="Times New Roman" w:hAnsi="Times New Roman" w:cs="Times New Roman"/>
          <w:sz w:val="24"/>
          <w:szCs w:val="24"/>
        </w:rPr>
        <w:t xml:space="preserve">   </w:t>
      </w:r>
      <w:r w:rsidRPr="005F6773">
        <w:rPr>
          <w:rFonts w:ascii="Times New Roman" w:hAnsi="Times New Roman" w:cs="Times New Roman"/>
          <w:sz w:val="24"/>
          <w:szCs w:val="24"/>
        </w:rPr>
        <w:tab/>
        <w:t>/</w:t>
      </w:r>
    </w:p>
    <w:p w:rsidR="005F6773" w:rsidRPr="005F6773" w:rsidRDefault="005F6773" w:rsidP="005F6773">
      <w:pPr>
        <w:rPr>
          <w:rFonts w:ascii="Times New Roman" w:hAnsi="Times New Roman" w:cs="Times New Roman"/>
          <w:i/>
          <w:sz w:val="24"/>
          <w:szCs w:val="24"/>
        </w:rPr>
      </w:pPr>
      <w:r w:rsidRPr="005F6773">
        <w:rPr>
          <w:rFonts w:ascii="Times New Roman" w:hAnsi="Times New Roman" w:cs="Times New Roman"/>
          <w:i/>
          <w:sz w:val="24"/>
          <w:szCs w:val="24"/>
        </w:rPr>
        <w:t>Кмет на община Тутракан</w:t>
      </w:r>
      <w:r w:rsidRPr="005F6773">
        <w:rPr>
          <w:rFonts w:ascii="Times New Roman" w:hAnsi="Times New Roman" w:cs="Times New Roman"/>
          <w:i/>
          <w:sz w:val="24"/>
          <w:szCs w:val="24"/>
        </w:rPr>
        <w:tab/>
      </w:r>
      <w:r w:rsidRPr="005F6773">
        <w:rPr>
          <w:rFonts w:ascii="Times New Roman" w:hAnsi="Times New Roman" w:cs="Times New Roman"/>
          <w:i/>
          <w:sz w:val="24"/>
          <w:szCs w:val="24"/>
        </w:rPr>
        <w:tab/>
      </w:r>
    </w:p>
    <w:p w:rsidR="005F6773" w:rsidRPr="005F6773" w:rsidRDefault="005F6773" w:rsidP="005F6773">
      <w:pPr>
        <w:rPr>
          <w:rFonts w:ascii="Times New Roman" w:hAnsi="Times New Roman" w:cs="Times New Roman"/>
          <w:b/>
          <w:sz w:val="24"/>
          <w:szCs w:val="24"/>
        </w:rPr>
      </w:pP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</w:rPr>
      </w:pPr>
      <w:r w:rsidRPr="005F6773">
        <w:rPr>
          <w:rFonts w:ascii="Times New Roman" w:hAnsi="Times New Roman" w:cs="Times New Roman"/>
          <w:sz w:val="24"/>
          <w:szCs w:val="24"/>
        </w:rPr>
        <w:t>Николинка Ганева:</w:t>
      </w:r>
    </w:p>
    <w:p w:rsidR="005F6773" w:rsidRPr="005F6773" w:rsidRDefault="005F6773" w:rsidP="005F6773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6773">
        <w:rPr>
          <w:rFonts w:ascii="Times New Roman" w:hAnsi="Times New Roman" w:cs="Times New Roman"/>
          <w:i/>
          <w:sz w:val="24"/>
          <w:szCs w:val="24"/>
          <w:lang w:val="ru-RU"/>
        </w:rPr>
        <w:t>Директор Дирекция ФСБ</w:t>
      </w: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</w:rPr>
      </w:pPr>
    </w:p>
    <w:p w:rsidR="005F6773" w:rsidRPr="005F6773" w:rsidRDefault="005F6773" w:rsidP="005F6773">
      <w:pPr>
        <w:rPr>
          <w:rFonts w:ascii="Times New Roman" w:hAnsi="Times New Roman" w:cs="Times New Roman"/>
          <w:sz w:val="24"/>
          <w:szCs w:val="24"/>
        </w:rPr>
      </w:pPr>
    </w:p>
    <w:p w:rsidR="00E04468" w:rsidRDefault="00E0446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B522C" w:rsidRDefault="005B522C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B522C" w:rsidRDefault="005B522C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Pr="005B522C" w:rsidRDefault="005B522C" w:rsidP="005B522C">
      <w:pPr>
        <w:rPr>
          <w:rFonts w:ascii="Times New Roman" w:hAnsi="Times New Roman" w:cs="Times New Roman"/>
          <w:b/>
          <w:sz w:val="24"/>
          <w:szCs w:val="24"/>
        </w:rPr>
      </w:pPr>
      <w:r w:rsidRPr="005B522C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5B522C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КОЛИЧЕСТВЕНО СТОЙНОСТНА СМЕТКА</w:t>
      </w:r>
    </w:p>
    <w:tbl>
      <w:tblPr>
        <w:tblW w:w="9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80"/>
        <w:gridCol w:w="4480"/>
        <w:gridCol w:w="1206"/>
        <w:gridCol w:w="1593"/>
        <w:gridCol w:w="1050"/>
        <w:gridCol w:w="1320"/>
      </w:tblGrid>
      <w:tr w:rsidR="00387747" w:rsidRPr="00387747" w:rsidTr="008749B8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2C" w:rsidRDefault="005B522C" w:rsidP="00387747">
            <w:pPr>
              <w:rPr>
                <w:rFonts w:ascii="Times New Roman" w:hAnsi="Times New Roman" w:cs="Times New Roman"/>
                <w:lang w:val="en-US"/>
              </w:rPr>
            </w:pPr>
          </w:p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  <w:r w:rsidRPr="00387747">
              <w:rPr>
                <w:rFonts w:ascii="Times New Roman" w:hAnsi="Times New Roman" w:cs="Times New Roman"/>
              </w:rPr>
              <w:t>ОБЩИНА ТУТРАКАН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</w:tr>
      <w:tr w:rsidR="00387747" w:rsidRPr="00387747" w:rsidTr="008749B8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  <w:r w:rsidRPr="00387747">
              <w:rPr>
                <w:rFonts w:ascii="Times New Roman" w:hAnsi="Times New Roman" w:cs="Times New Roman"/>
              </w:rPr>
              <w:t>ОБЛАСТ СИЛИСТРА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</w:tr>
      <w:tr w:rsidR="008749B8" w:rsidRPr="00387747" w:rsidTr="008749B8">
        <w:trPr>
          <w:trHeight w:val="142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387747" w:rsidRDefault="008749B8" w:rsidP="003877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747">
              <w:rPr>
                <w:rFonts w:ascii="Times New Roman" w:hAnsi="Times New Roman" w:cs="Times New Roman"/>
                <w:b/>
                <w:bCs/>
              </w:rPr>
              <w:t>ЕКСПЕРТНА КОЛИЧЕСТВЕНО СТОЙНОСТНА СМЕТКА ЗА НЕОБХОДИМИТЕ ДЕЙНОСТИ ПО ВЪВЕЖДАНЕТО В ЕКСПЛОАТАЦИЯ НА ЯЗОВИР "БЕЛИЦА - 1"  в землището на с. Белица</w:t>
            </w: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387747" w:rsidRPr="00387747" w:rsidTr="008749B8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</w:rPr>
            </w:pPr>
          </w:p>
        </w:tc>
      </w:tr>
      <w:tr w:rsidR="00387747" w:rsidRPr="00387747" w:rsidTr="008749B8">
        <w:trPr>
          <w:trHeight w:val="4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/>
                <w:bCs/>
              </w:rPr>
            </w:pPr>
            <w:r w:rsidRPr="0038774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/>
                <w:bCs/>
              </w:rPr>
            </w:pPr>
            <w:r w:rsidRPr="00387747">
              <w:rPr>
                <w:rFonts w:ascii="Times New Roman" w:hAnsi="Times New Roman" w:cs="Times New Roman"/>
                <w:b/>
                <w:bCs/>
              </w:rPr>
              <w:t>ОКРУПНЕНИ КОЛИЧЕСТВЕНИ ПОКАЗАТЕЛИ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/>
                <w:bCs/>
              </w:rPr>
            </w:pPr>
            <w:r w:rsidRPr="00387747">
              <w:rPr>
                <w:rFonts w:ascii="Times New Roman" w:hAnsi="Times New Roman" w:cs="Times New Roman"/>
                <w:b/>
                <w:bCs/>
              </w:rPr>
              <w:t>ЕД.МЯРКА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/>
                <w:bCs/>
              </w:rPr>
            </w:pPr>
            <w:r w:rsidRPr="00387747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/>
                <w:bCs/>
              </w:rPr>
            </w:pPr>
            <w:r w:rsidRPr="00387747">
              <w:rPr>
                <w:rFonts w:ascii="Times New Roman" w:hAnsi="Times New Roman" w:cs="Times New Roman"/>
                <w:b/>
                <w:bCs/>
              </w:rPr>
              <w:t xml:space="preserve">ЕД.ЦЕНА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B8" w:rsidRPr="00387747" w:rsidRDefault="008749B8" w:rsidP="00387747">
            <w:pPr>
              <w:rPr>
                <w:rFonts w:ascii="Times New Roman" w:hAnsi="Times New Roman" w:cs="Times New Roman"/>
                <w:b/>
                <w:bCs/>
              </w:rPr>
            </w:pPr>
            <w:r w:rsidRPr="00387747">
              <w:rPr>
                <w:rFonts w:ascii="Times New Roman" w:hAnsi="Times New Roman" w:cs="Times New Roman"/>
                <w:b/>
                <w:bCs/>
              </w:rPr>
              <w:t>СТОЙНОСТ</w:t>
            </w: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87747" w:rsidRPr="00387747" w:rsidTr="008749B8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ИЗКОРЕНЯВАНЕ НА ЕДИНИЧНИ ДЪРВЕТА РЪЧНО С ДИАМЕТЪР ДО 45 СМ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1 БР.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31,00</w:t>
            </w:r>
          </w:p>
        </w:tc>
      </w:tr>
      <w:tr w:rsidR="00387747" w:rsidRPr="00387747" w:rsidTr="008749B8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ИЗКОП НЕУКРЕПЕН С ШИР. 0.6-1.2 М И ДЪЛБ. ДО 2 М РЪЧНО В ЗЕМ. ПОЧВИ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34,00</w:t>
            </w: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МАШИНЕН ИЗКОП ЗА КАНАЛ И ПРЕЛИВНИК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76,00</w:t>
            </w:r>
          </w:p>
        </w:tc>
      </w:tr>
      <w:tr w:rsidR="00387747" w:rsidRPr="00387747" w:rsidTr="008749B8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ЗАСИПВАНЕ НА ТЕСНИ ИЗКОПИ БЕЗ ТРАМБОВАНЕ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9,50</w:t>
            </w:r>
          </w:p>
        </w:tc>
      </w:tr>
      <w:tr w:rsidR="00387747" w:rsidRPr="00387747" w:rsidTr="008749B8">
        <w:trPr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УПЛЪТНЯВАНЕ РЪЧНО НА НАСИПА НА СТЕНАТА С ТРАМБОВКА НА ЗЕМНИ ПОЧВИ НА ПЛАСТОВЕ ПО 10 СМ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16,00</w:t>
            </w:r>
          </w:p>
        </w:tc>
      </w:tr>
      <w:tr w:rsidR="00387747" w:rsidRPr="00387747" w:rsidTr="008749B8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НАПРАВА И РАЗВАЛЯНЕ НА КОФРАЖ ЗА СТЕНИ НА ШАХТА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82,00</w:t>
            </w:r>
          </w:p>
        </w:tc>
      </w:tr>
      <w:tr w:rsidR="00387747" w:rsidRPr="00387747" w:rsidTr="008749B8">
        <w:trPr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ДОСТАВКА И ПОЛАГАНЕ НА АРМИРАН БЕТОН КЛАС В20 В Т.Ч. И ПРЕВОЗ ЗА ВХОДНА ШАХТА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387747" w:rsidRPr="00387747" w:rsidTr="008749B8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ИЗКОП И  ТРАНСПОРТ НА ЗЕМНИ МАСИ ЗА ОФОРМЯНЕ НА ОТКОСИ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387747" w:rsidRPr="00387747" w:rsidTr="008749B8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ДОСТАВКА НА ВЗРИВЕНА СКАЛНА МАСА ЗА ВЪЗСТАНОВЯВЯНЕ НА КАМЕННА БРОНЯ 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 xml:space="preserve">М3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1280,00</w:t>
            </w:r>
          </w:p>
        </w:tc>
      </w:tr>
      <w:tr w:rsidR="00387747" w:rsidRPr="00387747" w:rsidTr="008749B8">
        <w:trPr>
          <w:trHeight w:val="10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ДОСТАВКА НА СТОМАНЕНА ТРЪБА Ду250 В Т.Ч. И СВЪРЗВАЩИ ЕЛЕМЕНТИ ЗА ВРЪЗКА НА СПИРАТЕЛНИЯ КРАН С ИЗПУСКАТЕЛНАТА ТРЪБА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87747" w:rsidRPr="00387747" w:rsidTr="008749B8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ОБЩО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  <w:r w:rsidRPr="008749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/>
                <w:bCs/>
              </w:rPr>
              <w:t>1878,50</w:t>
            </w: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9B8" w:rsidRPr="008749B8" w:rsidTr="008749B8">
        <w:trPr>
          <w:trHeight w:val="85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749B8">
              <w:rPr>
                <w:rFonts w:ascii="Times New Roman" w:eastAsia="Times New Roman" w:hAnsi="Times New Roman" w:cs="Times New Roman"/>
                <w:bCs/>
              </w:rPr>
              <w:t>Забележка: В стойностната сметка не е включено почистването на чашата на езерото от блатна растителност. След почистването около съоръженията, ще се определи и дължината на почистването и на отводящия канал за преливащи води и води от изпускателя.</w:t>
            </w: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49B8" w:rsidRPr="008749B8" w:rsidTr="008749B8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49B8" w:rsidRPr="008749B8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7747" w:rsidRPr="00387747" w:rsidTr="008749B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B8" w:rsidRPr="008749B8" w:rsidRDefault="008749B8" w:rsidP="008749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49B8" w:rsidRPr="00387747" w:rsidRDefault="008749B8" w:rsidP="005F6773">
      <w:pPr>
        <w:ind w:firstLine="720"/>
        <w:rPr>
          <w:rFonts w:ascii="Times New Roman" w:eastAsia="Times New Roman" w:hAnsi="Times New Roman" w:cs="Times New Roman"/>
        </w:rPr>
      </w:pPr>
    </w:p>
    <w:p w:rsidR="008749B8" w:rsidRPr="00387747" w:rsidRDefault="008749B8" w:rsidP="005F6773">
      <w:pPr>
        <w:ind w:firstLine="720"/>
        <w:rPr>
          <w:rFonts w:ascii="Times New Roman" w:eastAsia="Times New Roman" w:hAnsi="Times New Roman" w:cs="Times New Roman"/>
        </w:rPr>
      </w:pPr>
    </w:p>
    <w:p w:rsidR="008749B8" w:rsidRPr="00387747" w:rsidRDefault="008749B8" w:rsidP="005F6773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:rsidR="008749B8" w:rsidRPr="00387747" w:rsidRDefault="008749B8" w:rsidP="005F6773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749B8" w:rsidRPr="005F6773" w:rsidRDefault="008749B8" w:rsidP="005F677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749B8" w:rsidRPr="005F6773" w:rsidSect="0097266F">
      <w:pgSz w:w="11900" w:h="16838"/>
      <w:pgMar w:top="1440" w:right="826" w:bottom="1440" w:left="860" w:header="0" w:footer="454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30" w:rsidRDefault="00FD7B30" w:rsidP="00092C22">
      <w:r>
        <w:separator/>
      </w:r>
    </w:p>
  </w:endnote>
  <w:endnote w:type="continuationSeparator" w:id="0">
    <w:p w:rsidR="00FD7B30" w:rsidRDefault="00FD7B30" w:rsidP="0009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8F" w:rsidRDefault="006C67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22" w:rsidRPr="00092C22" w:rsidRDefault="00092C22" w:rsidP="00092C22">
    <w:pPr>
      <w:pStyle w:val="a8"/>
      <w:tabs>
        <w:tab w:val="clear" w:pos="4536"/>
      </w:tabs>
      <w:rPr>
        <w:rFonts w:ascii="Times New Roman" w:hAnsi="Times New Roman" w:cs="Times New Roman"/>
        <w:i/>
      </w:rPr>
    </w:pPr>
    <w:r w:rsidRPr="00092C22">
      <w:rPr>
        <w:rFonts w:ascii="Times New Roman" w:hAnsi="Times New Roman" w:cs="Times New Roman"/>
        <w:i/>
      </w:rPr>
      <w:t>Тръжна документация към Заповед №РД-04</w:t>
    </w:r>
    <w:r w:rsidR="006C678F">
      <w:rPr>
        <w:rFonts w:ascii="Times New Roman" w:hAnsi="Times New Roman" w:cs="Times New Roman"/>
        <w:i/>
      </w:rPr>
      <w:t xml:space="preserve"> РД-04-239/06.03.2020г.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8F" w:rsidRDefault="006C67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30" w:rsidRDefault="00FD7B30" w:rsidP="00092C22">
      <w:r>
        <w:separator/>
      </w:r>
    </w:p>
  </w:footnote>
  <w:footnote w:type="continuationSeparator" w:id="0">
    <w:p w:rsidR="00FD7B30" w:rsidRDefault="00FD7B30" w:rsidP="0009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8F" w:rsidRDefault="006C67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8F" w:rsidRDefault="006C67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8F" w:rsidRDefault="006C67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499AEA92">
      <w:start w:val="1"/>
      <w:numFmt w:val="decimal"/>
      <w:lvlText w:val="%1."/>
      <w:lvlJc w:val="left"/>
    </w:lvl>
    <w:lvl w:ilvl="1" w:tplc="69869F94">
      <w:start w:val="1"/>
      <w:numFmt w:val="bullet"/>
      <w:lvlText w:val=""/>
      <w:lvlJc w:val="left"/>
    </w:lvl>
    <w:lvl w:ilvl="2" w:tplc="6BB67BCE">
      <w:start w:val="1"/>
      <w:numFmt w:val="bullet"/>
      <w:lvlText w:val=""/>
      <w:lvlJc w:val="left"/>
    </w:lvl>
    <w:lvl w:ilvl="3" w:tplc="13447078">
      <w:start w:val="1"/>
      <w:numFmt w:val="bullet"/>
      <w:lvlText w:val=""/>
      <w:lvlJc w:val="left"/>
    </w:lvl>
    <w:lvl w:ilvl="4" w:tplc="0458E122">
      <w:start w:val="1"/>
      <w:numFmt w:val="bullet"/>
      <w:lvlText w:val=""/>
      <w:lvlJc w:val="left"/>
    </w:lvl>
    <w:lvl w:ilvl="5" w:tplc="94BEE440">
      <w:start w:val="1"/>
      <w:numFmt w:val="bullet"/>
      <w:lvlText w:val=""/>
      <w:lvlJc w:val="left"/>
    </w:lvl>
    <w:lvl w:ilvl="6" w:tplc="F7122B9A">
      <w:start w:val="1"/>
      <w:numFmt w:val="bullet"/>
      <w:lvlText w:val=""/>
      <w:lvlJc w:val="left"/>
    </w:lvl>
    <w:lvl w:ilvl="7" w:tplc="3A505B4C">
      <w:start w:val="1"/>
      <w:numFmt w:val="bullet"/>
      <w:lvlText w:val=""/>
      <w:lvlJc w:val="left"/>
    </w:lvl>
    <w:lvl w:ilvl="8" w:tplc="E6F868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01766D8C">
      <w:start w:val="1"/>
      <w:numFmt w:val="decimal"/>
      <w:lvlText w:val="%1."/>
      <w:lvlJc w:val="left"/>
    </w:lvl>
    <w:lvl w:ilvl="1" w:tplc="237EEB66">
      <w:start w:val="1"/>
      <w:numFmt w:val="bullet"/>
      <w:lvlText w:val=""/>
      <w:lvlJc w:val="left"/>
    </w:lvl>
    <w:lvl w:ilvl="2" w:tplc="59A23006">
      <w:start w:val="1"/>
      <w:numFmt w:val="bullet"/>
      <w:lvlText w:val=""/>
      <w:lvlJc w:val="left"/>
    </w:lvl>
    <w:lvl w:ilvl="3" w:tplc="C71039D6">
      <w:start w:val="1"/>
      <w:numFmt w:val="bullet"/>
      <w:lvlText w:val=""/>
      <w:lvlJc w:val="left"/>
    </w:lvl>
    <w:lvl w:ilvl="4" w:tplc="21F4DBCE">
      <w:start w:val="1"/>
      <w:numFmt w:val="bullet"/>
      <w:lvlText w:val=""/>
      <w:lvlJc w:val="left"/>
    </w:lvl>
    <w:lvl w:ilvl="5" w:tplc="149C2876">
      <w:start w:val="1"/>
      <w:numFmt w:val="bullet"/>
      <w:lvlText w:val=""/>
      <w:lvlJc w:val="left"/>
    </w:lvl>
    <w:lvl w:ilvl="6" w:tplc="7B443BB0">
      <w:start w:val="1"/>
      <w:numFmt w:val="bullet"/>
      <w:lvlText w:val=""/>
      <w:lvlJc w:val="left"/>
    </w:lvl>
    <w:lvl w:ilvl="7" w:tplc="1D246E8A">
      <w:start w:val="1"/>
      <w:numFmt w:val="bullet"/>
      <w:lvlText w:val=""/>
      <w:lvlJc w:val="left"/>
    </w:lvl>
    <w:lvl w:ilvl="8" w:tplc="301E576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87462EE4">
      <w:start w:val="7"/>
      <w:numFmt w:val="decimal"/>
      <w:lvlText w:val="%1."/>
      <w:lvlJc w:val="left"/>
    </w:lvl>
    <w:lvl w:ilvl="1" w:tplc="640205F4">
      <w:start w:val="1"/>
      <w:numFmt w:val="bullet"/>
      <w:lvlText w:val=""/>
      <w:lvlJc w:val="left"/>
    </w:lvl>
    <w:lvl w:ilvl="2" w:tplc="BEB497E2">
      <w:start w:val="1"/>
      <w:numFmt w:val="bullet"/>
      <w:lvlText w:val=""/>
      <w:lvlJc w:val="left"/>
    </w:lvl>
    <w:lvl w:ilvl="3" w:tplc="4E021CB8">
      <w:start w:val="1"/>
      <w:numFmt w:val="bullet"/>
      <w:lvlText w:val=""/>
      <w:lvlJc w:val="left"/>
    </w:lvl>
    <w:lvl w:ilvl="4" w:tplc="38A44D14">
      <w:start w:val="1"/>
      <w:numFmt w:val="bullet"/>
      <w:lvlText w:val=""/>
      <w:lvlJc w:val="left"/>
    </w:lvl>
    <w:lvl w:ilvl="5" w:tplc="4C109158">
      <w:start w:val="1"/>
      <w:numFmt w:val="bullet"/>
      <w:lvlText w:val=""/>
      <w:lvlJc w:val="left"/>
    </w:lvl>
    <w:lvl w:ilvl="6" w:tplc="7A1609F4">
      <w:start w:val="1"/>
      <w:numFmt w:val="bullet"/>
      <w:lvlText w:val=""/>
      <w:lvlJc w:val="left"/>
    </w:lvl>
    <w:lvl w:ilvl="7" w:tplc="2C808620">
      <w:start w:val="1"/>
      <w:numFmt w:val="bullet"/>
      <w:lvlText w:val=""/>
      <w:lvlJc w:val="left"/>
    </w:lvl>
    <w:lvl w:ilvl="8" w:tplc="1CB0EE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CF842E0">
      <w:start w:val="1"/>
      <w:numFmt w:val="decimal"/>
      <w:lvlText w:val="%1."/>
      <w:lvlJc w:val="left"/>
    </w:lvl>
    <w:lvl w:ilvl="1" w:tplc="1AEAE3E6">
      <w:start w:val="1"/>
      <w:numFmt w:val="bullet"/>
      <w:lvlText w:val=""/>
      <w:lvlJc w:val="left"/>
    </w:lvl>
    <w:lvl w:ilvl="2" w:tplc="94564C84">
      <w:start w:val="1"/>
      <w:numFmt w:val="bullet"/>
      <w:lvlText w:val=""/>
      <w:lvlJc w:val="left"/>
    </w:lvl>
    <w:lvl w:ilvl="3" w:tplc="D44ACEC0">
      <w:start w:val="1"/>
      <w:numFmt w:val="bullet"/>
      <w:lvlText w:val=""/>
      <w:lvlJc w:val="left"/>
    </w:lvl>
    <w:lvl w:ilvl="4" w:tplc="2570A26A">
      <w:start w:val="1"/>
      <w:numFmt w:val="bullet"/>
      <w:lvlText w:val=""/>
      <w:lvlJc w:val="left"/>
    </w:lvl>
    <w:lvl w:ilvl="5" w:tplc="2666868C">
      <w:start w:val="1"/>
      <w:numFmt w:val="bullet"/>
      <w:lvlText w:val=""/>
      <w:lvlJc w:val="left"/>
    </w:lvl>
    <w:lvl w:ilvl="6" w:tplc="31563A96">
      <w:start w:val="1"/>
      <w:numFmt w:val="bullet"/>
      <w:lvlText w:val=""/>
      <w:lvlJc w:val="left"/>
    </w:lvl>
    <w:lvl w:ilvl="7" w:tplc="0B540A76">
      <w:start w:val="1"/>
      <w:numFmt w:val="bullet"/>
      <w:lvlText w:val=""/>
      <w:lvlJc w:val="left"/>
    </w:lvl>
    <w:lvl w:ilvl="8" w:tplc="8B662C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100E3B1C">
      <w:start w:val="1"/>
      <w:numFmt w:val="decimal"/>
      <w:lvlText w:val="%1."/>
      <w:lvlJc w:val="left"/>
    </w:lvl>
    <w:lvl w:ilvl="1" w:tplc="EF50820A">
      <w:start w:val="1"/>
      <w:numFmt w:val="bullet"/>
      <w:lvlText w:val=""/>
      <w:lvlJc w:val="left"/>
    </w:lvl>
    <w:lvl w:ilvl="2" w:tplc="2E26DD5E">
      <w:start w:val="1"/>
      <w:numFmt w:val="bullet"/>
      <w:lvlText w:val=""/>
      <w:lvlJc w:val="left"/>
    </w:lvl>
    <w:lvl w:ilvl="3" w:tplc="1854AD36">
      <w:start w:val="1"/>
      <w:numFmt w:val="bullet"/>
      <w:lvlText w:val=""/>
      <w:lvlJc w:val="left"/>
    </w:lvl>
    <w:lvl w:ilvl="4" w:tplc="82D0E9DE">
      <w:start w:val="1"/>
      <w:numFmt w:val="bullet"/>
      <w:lvlText w:val=""/>
      <w:lvlJc w:val="left"/>
    </w:lvl>
    <w:lvl w:ilvl="5" w:tplc="7B7CBA48">
      <w:start w:val="1"/>
      <w:numFmt w:val="bullet"/>
      <w:lvlText w:val=""/>
      <w:lvlJc w:val="left"/>
    </w:lvl>
    <w:lvl w:ilvl="6" w:tplc="1180E286">
      <w:start w:val="1"/>
      <w:numFmt w:val="bullet"/>
      <w:lvlText w:val=""/>
      <w:lvlJc w:val="left"/>
    </w:lvl>
    <w:lvl w:ilvl="7" w:tplc="BB986342">
      <w:start w:val="1"/>
      <w:numFmt w:val="bullet"/>
      <w:lvlText w:val=""/>
      <w:lvlJc w:val="left"/>
    </w:lvl>
    <w:lvl w:ilvl="8" w:tplc="61CE8B0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0DC80F10">
      <w:start w:val="2"/>
      <w:numFmt w:val="decimal"/>
      <w:lvlText w:val="%1."/>
      <w:lvlJc w:val="left"/>
    </w:lvl>
    <w:lvl w:ilvl="1" w:tplc="1EE80852">
      <w:start w:val="1"/>
      <w:numFmt w:val="bullet"/>
      <w:lvlText w:val=""/>
      <w:lvlJc w:val="left"/>
    </w:lvl>
    <w:lvl w:ilvl="2" w:tplc="B2D64936">
      <w:start w:val="1"/>
      <w:numFmt w:val="bullet"/>
      <w:lvlText w:val=""/>
      <w:lvlJc w:val="left"/>
    </w:lvl>
    <w:lvl w:ilvl="3" w:tplc="E9AE6480">
      <w:start w:val="1"/>
      <w:numFmt w:val="bullet"/>
      <w:lvlText w:val=""/>
      <w:lvlJc w:val="left"/>
    </w:lvl>
    <w:lvl w:ilvl="4" w:tplc="0F34B1F6">
      <w:start w:val="1"/>
      <w:numFmt w:val="bullet"/>
      <w:lvlText w:val=""/>
      <w:lvlJc w:val="left"/>
    </w:lvl>
    <w:lvl w:ilvl="5" w:tplc="B1D6F988">
      <w:start w:val="1"/>
      <w:numFmt w:val="bullet"/>
      <w:lvlText w:val=""/>
      <w:lvlJc w:val="left"/>
    </w:lvl>
    <w:lvl w:ilvl="6" w:tplc="7494AFB0">
      <w:start w:val="1"/>
      <w:numFmt w:val="bullet"/>
      <w:lvlText w:val=""/>
      <w:lvlJc w:val="left"/>
    </w:lvl>
    <w:lvl w:ilvl="7" w:tplc="61542C04">
      <w:start w:val="1"/>
      <w:numFmt w:val="bullet"/>
      <w:lvlText w:val=""/>
      <w:lvlJc w:val="left"/>
    </w:lvl>
    <w:lvl w:ilvl="8" w:tplc="2524227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4C804232">
      <w:start w:val="3"/>
      <w:numFmt w:val="decimal"/>
      <w:lvlText w:val="%1."/>
      <w:lvlJc w:val="left"/>
    </w:lvl>
    <w:lvl w:ilvl="1" w:tplc="D840C8A8">
      <w:start w:val="1"/>
      <w:numFmt w:val="bullet"/>
      <w:lvlText w:val=""/>
      <w:lvlJc w:val="left"/>
    </w:lvl>
    <w:lvl w:ilvl="2" w:tplc="6DBAEF40">
      <w:start w:val="1"/>
      <w:numFmt w:val="bullet"/>
      <w:lvlText w:val=""/>
      <w:lvlJc w:val="left"/>
    </w:lvl>
    <w:lvl w:ilvl="3" w:tplc="2E363AE8">
      <w:start w:val="1"/>
      <w:numFmt w:val="bullet"/>
      <w:lvlText w:val=""/>
      <w:lvlJc w:val="left"/>
    </w:lvl>
    <w:lvl w:ilvl="4" w:tplc="1F7661B6">
      <w:start w:val="1"/>
      <w:numFmt w:val="bullet"/>
      <w:lvlText w:val=""/>
      <w:lvlJc w:val="left"/>
    </w:lvl>
    <w:lvl w:ilvl="5" w:tplc="0A68A3F8">
      <w:start w:val="1"/>
      <w:numFmt w:val="bullet"/>
      <w:lvlText w:val=""/>
      <w:lvlJc w:val="left"/>
    </w:lvl>
    <w:lvl w:ilvl="6" w:tplc="F5602DEE">
      <w:start w:val="1"/>
      <w:numFmt w:val="bullet"/>
      <w:lvlText w:val=""/>
      <w:lvlJc w:val="left"/>
    </w:lvl>
    <w:lvl w:ilvl="7" w:tplc="62AE3302">
      <w:start w:val="1"/>
      <w:numFmt w:val="bullet"/>
      <w:lvlText w:val=""/>
      <w:lvlJc w:val="left"/>
    </w:lvl>
    <w:lvl w:ilvl="8" w:tplc="3C3417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C16E224C">
      <w:start w:val="5"/>
      <w:numFmt w:val="decimal"/>
      <w:lvlText w:val="%1."/>
      <w:lvlJc w:val="left"/>
    </w:lvl>
    <w:lvl w:ilvl="1" w:tplc="2C28410C">
      <w:start w:val="1"/>
      <w:numFmt w:val="bullet"/>
      <w:lvlText w:val=""/>
      <w:lvlJc w:val="left"/>
    </w:lvl>
    <w:lvl w:ilvl="2" w:tplc="D36C7F9E">
      <w:start w:val="1"/>
      <w:numFmt w:val="bullet"/>
      <w:lvlText w:val=""/>
      <w:lvlJc w:val="left"/>
    </w:lvl>
    <w:lvl w:ilvl="3" w:tplc="4D70130A">
      <w:start w:val="1"/>
      <w:numFmt w:val="bullet"/>
      <w:lvlText w:val=""/>
      <w:lvlJc w:val="left"/>
    </w:lvl>
    <w:lvl w:ilvl="4" w:tplc="AD063678">
      <w:start w:val="1"/>
      <w:numFmt w:val="bullet"/>
      <w:lvlText w:val=""/>
      <w:lvlJc w:val="left"/>
    </w:lvl>
    <w:lvl w:ilvl="5" w:tplc="F1EA5B5E">
      <w:start w:val="1"/>
      <w:numFmt w:val="bullet"/>
      <w:lvlText w:val=""/>
      <w:lvlJc w:val="left"/>
    </w:lvl>
    <w:lvl w:ilvl="6" w:tplc="7E96C610">
      <w:start w:val="1"/>
      <w:numFmt w:val="bullet"/>
      <w:lvlText w:val=""/>
      <w:lvlJc w:val="left"/>
    </w:lvl>
    <w:lvl w:ilvl="7" w:tplc="085E3988">
      <w:start w:val="1"/>
      <w:numFmt w:val="bullet"/>
      <w:lvlText w:val=""/>
      <w:lvlJc w:val="left"/>
    </w:lvl>
    <w:lvl w:ilvl="8" w:tplc="88A24D7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DEAB62C">
      <w:start w:val="1"/>
      <w:numFmt w:val="decimal"/>
      <w:lvlText w:val="%1."/>
      <w:lvlJc w:val="left"/>
    </w:lvl>
    <w:lvl w:ilvl="1" w:tplc="45FE8830">
      <w:start w:val="1"/>
      <w:numFmt w:val="bullet"/>
      <w:lvlText w:val=""/>
      <w:lvlJc w:val="left"/>
    </w:lvl>
    <w:lvl w:ilvl="2" w:tplc="09E4EB76">
      <w:start w:val="1"/>
      <w:numFmt w:val="bullet"/>
      <w:lvlText w:val=""/>
      <w:lvlJc w:val="left"/>
    </w:lvl>
    <w:lvl w:ilvl="3" w:tplc="AABC897C">
      <w:start w:val="1"/>
      <w:numFmt w:val="bullet"/>
      <w:lvlText w:val=""/>
      <w:lvlJc w:val="left"/>
    </w:lvl>
    <w:lvl w:ilvl="4" w:tplc="E448261A">
      <w:start w:val="1"/>
      <w:numFmt w:val="bullet"/>
      <w:lvlText w:val=""/>
      <w:lvlJc w:val="left"/>
    </w:lvl>
    <w:lvl w:ilvl="5" w:tplc="F54AC694">
      <w:start w:val="1"/>
      <w:numFmt w:val="bullet"/>
      <w:lvlText w:val=""/>
      <w:lvlJc w:val="left"/>
    </w:lvl>
    <w:lvl w:ilvl="6" w:tplc="9CF87294">
      <w:start w:val="1"/>
      <w:numFmt w:val="bullet"/>
      <w:lvlText w:val=""/>
      <w:lvlJc w:val="left"/>
    </w:lvl>
    <w:lvl w:ilvl="7" w:tplc="32E02E9E">
      <w:start w:val="1"/>
      <w:numFmt w:val="bullet"/>
      <w:lvlText w:val=""/>
      <w:lvlJc w:val="left"/>
    </w:lvl>
    <w:lvl w:ilvl="8" w:tplc="C7104C7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CBE81AEE">
      <w:start w:val="3"/>
      <w:numFmt w:val="decimal"/>
      <w:lvlText w:val="%1."/>
      <w:lvlJc w:val="left"/>
    </w:lvl>
    <w:lvl w:ilvl="1" w:tplc="8EB08104">
      <w:start w:val="1"/>
      <w:numFmt w:val="bullet"/>
      <w:lvlText w:val=""/>
      <w:lvlJc w:val="left"/>
    </w:lvl>
    <w:lvl w:ilvl="2" w:tplc="07F21A90">
      <w:start w:val="1"/>
      <w:numFmt w:val="bullet"/>
      <w:lvlText w:val=""/>
      <w:lvlJc w:val="left"/>
    </w:lvl>
    <w:lvl w:ilvl="3" w:tplc="84228214">
      <w:start w:val="1"/>
      <w:numFmt w:val="bullet"/>
      <w:lvlText w:val=""/>
      <w:lvlJc w:val="left"/>
    </w:lvl>
    <w:lvl w:ilvl="4" w:tplc="AC502AC0">
      <w:start w:val="1"/>
      <w:numFmt w:val="bullet"/>
      <w:lvlText w:val=""/>
      <w:lvlJc w:val="left"/>
    </w:lvl>
    <w:lvl w:ilvl="5" w:tplc="582E692A">
      <w:start w:val="1"/>
      <w:numFmt w:val="bullet"/>
      <w:lvlText w:val=""/>
      <w:lvlJc w:val="left"/>
    </w:lvl>
    <w:lvl w:ilvl="6" w:tplc="E4F63FF2">
      <w:start w:val="1"/>
      <w:numFmt w:val="bullet"/>
      <w:lvlText w:val=""/>
      <w:lvlJc w:val="left"/>
    </w:lvl>
    <w:lvl w:ilvl="7" w:tplc="9468BD8E">
      <w:start w:val="1"/>
      <w:numFmt w:val="bullet"/>
      <w:lvlText w:val=""/>
      <w:lvlJc w:val="left"/>
    </w:lvl>
    <w:lvl w:ilvl="8" w:tplc="88C68C3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6736F9B2">
      <w:start w:val="5"/>
      <w:numFmt w:val="decimal"/>
      <w:lvlText w:val="%1."/>
      <w:lvlJc w:val="left"/>
    </w:lvl>
    <w:lvl w:ilvl="1" w:tplc="AE0CA738">
      <w:start w:val="1"/>
      <w:numFmt w:val="bullet"/>
      <w:lvlText w:val=""/>
      <w:lvlJc w:val="left"/>
    </w:lvl>
    <w:lvl w:ilvl="2" w:tplc="A3BE5D7C">
      <w:start w:val="1"/>
      <w:numFmt w:val="bullet"/>
      <w:lvlText w:val=""/>
      <w:lvlJc w:val="left"/>
    </w:lvl>
    <w:lvl w:ilvl="3" w:tplc="F70C4DCE">
      <w:start w:val="1"/>
      <w:numFmt w:val="bullet"/>
      <w:lvlText w:val=""/>
      <w:lvlJc w:val="left"/>
    </w:lvl>
    <w:lvl w:ilvl="4" w:tplc="5060D93C">
      <w:start w:val="1"/>
      <w:numFmt w:val="bullet"/>
      <w:lvlText w:val=""/>
      <w:lvlJc w:val="left"/>
    </w:lvl>
    <w:lvl w:ilvl="5" w:tplc="621EAF7C">
      <w:start w:val="1"/>
      <w:numFmt w:val="bullet"/>
      <w:lvlText w:val=""/>
      <w:lvlJc w:val="left"/>
    </w:lvl>
    <w:lvl w:ilvl="6" w:tplc="9D869870">
      <w:start w:val="1"/>
      <w:numFmt w:val="bullet"/>
      <w:lvlText w:val=""/>
      <w:lvlJc w:val="left"/>
    </w:lvl>
    <w:lvl w:ilvl="7" w:tplc="907EB846">
      <w:start w:val="1"/>
      <w:numFmt w:val="bullet"/>
      <w:lvlText w:val=""/>
      <w:lvlJc w:val="left"/>
    </w:lvl>
    <w:lvl w:ilvl="8" w:tplc="DC26606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990947A">
      <w:start w:val="6"/>
      <w:numFmt w:val="decimal"/>
      <w:lvlText w:val="%1."/>
      <w:lvlJc w:val="left"/>
    </w:lvl>
    <w:lvl w:ilvl="1" w:tplc="8670FEF8">
      <w:start w:val="1"/>
      <w:numFmt w:val="bullet"/>
      <w:lvlText w:val=""/>
      <w:lvlJc w:val="left"/>
    </w:lvl>
    <w:lvl w:ilvl="2" w:tplc="2C5C4652">
      <w:start w:val="1"/>
      <w:numFmt w:val="bullet"/>
      <w:lvlText w:val=""/>
      <w:lvlJc w:val="left"/>
    </w:lvl>
    <w:lvl w:ilvl="3" w:tplc="20C0C53E">
      <w:start w:val="1"/>
      <w:numFmt w:val="bullet"/>
      <w:lvlText w:val=""/>
      <w:lvlJc w:val="left"/>
    </w:lvl>
    <w:lvl w:ilvl="4" w:tplc="51160ADE">
      <w:start w:val="1"/>
      <w:numFmt w:val="bullet"/>
      <w:lvlText w:val=""/>
      <w:lvlJc w:val="left"/>
    </w:lvl>
    <w:lvl w:ilvl="5" w:tplc="5E32FEE0">
      <w:start w:val="1"/>
      <w:numFmt w:val="bullet"/>
      <w:lvlText w:val=""/>
      <w:lvlJc w:val="left"/>
    </w:lvl>
    <w:lvl w:ilvl="6" w:tplc="5A4EDB36">
      <w:start w:val="1"/>
      <w:numFmt w:val="bullet"/>
      <w:lvlText w:val=""/>
      <w:lvlJc w:val="left"/>
    </w:lvl>
    <w:lvl w:ilvl="7" w:tplc="4052FC82">
      <w:start w:val="1"/>
      <w:numFmt w:val="bullet"/>
      <w:lvlText w:val=""/>
      <w:lvlJc w:val="left"/>
    </w:lvl>
    <w:lvl w:ilvl="8" w:tplc="BCB601B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60A6BF4">
      <w:start w:val="1"/>
      <w:numFmt w:val="bullet"/>
      <w:lvlText w:val="В"/>
      <w:lvlJc w:val="left"/>
    </w:lvl>
    <w:lvl w:ilvl="1" w:tplc="D3A60B5A">
      <w:start w:val="1"/>
      <w:numFmt w:val="bullet"/>
      <w:lvlText w:val=""/>
      <w:lvlJc w:val="left"/>
    </w:lvl>
    <w:lvl w:ilvl="2" w:tplc="D150A838">
      <w:start w:val="1"/>
      <w:numFmt w:val="bullet"/>
      <w:lvlText w:val=""/>
      <w:lvlJc w:val="left"/>
    </w:lvl>
    <w:lvl w:ilvl="3" w:tplc="F9ACD6A0">
      <w:start w:val="1"/>
      <w:numFmt w:val="bullet"/>
      <w:lvlText w:val=""/>
      <w:lvlJc w:val="left"/>
    </w:lvl>
    <w:lvl w:ilvl="4" w:tplc="6922CDAC">
      <w:start w:val="1"/>
      <w:numFmt w:val="bullet"/>
      <w:lvlText w:val=""/>
      <w:lvlJc w:val="left"/>
    </w:lvl>
    <w:lvl w:ilvl="5" w:tplc="F9EEE2D8">
      <w:start w:val="1"/>
      <w:numFmt w:val="bullet"/>
      <w:lvlText w:val=""/>
      <w:lvlJc w:val="left"/>
    </w:lvl>
    <w:lvl w:ilvl="6" w:tplc="30E8932E">
      <w:start w:val="1"/>
      <w:numFmt w:val="bullet"/>
      <w:lvlText w:val=""/>
      <w:lvlJc w:val="left"/>
    </w:lvl>
    <w:lvl w:ilvl="7" w:tplc="DB3885D0">
      <w:start w:val="1"/>
      <w:numFmt w:val="bullet"/>
      <w:lvlText w:val=""/>
      <w:lvlJc w:val="left"/>
    </w:lvl>
    <w:lvl w:ilvl="8" w:tplc="E230FC6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E9F2A374">
      <w:start w:val="1"/>
      <w:numFmt w:val="decimal"/>
      <w:lvlText w:val="%1."/>
      <w:lvlJc w:val="left"/>
    </w:lvl>
    <w:lvl w:ilvl="1" w:tplc="02FE26DC">
      <w:start w:val="1"/>
      <w:numFmt w:val="bullet"/>
      <w:lvlText w:val=""/>
      <w:lvlJc w:val="left"/>
    </w:lvl>
    <w:lvl w:ilvl="2" w:tplc="35E03CE8">
      <w:start w:val="1"/>
      <w:numFmt w:val="bullet"/>
      <w:lvlText w:val=""/>
      <w:lvlJc w:val="left"/>
    </w:lvl>
    <w:lvl w:ilvl="3" w:tplc="24F8C24A">
      <w:start w:val="1"/>
      <w:numFmt w:val="bullet"/>
      <w:lvlText w:val=""/>
      <w:lvlJc w:val="left"/>
    </w:lvl>
    <w:lvl w:ilvl="4" w:tplc="03D8B5B2">
      <w:start w:val="1"/>
      <w:numFmt w:val="bullet"/>
      <w:lvlText w:val=""/>
      <w:lvlJc w:val="left"/>
    </w:lvl>
    <w:lvl w:ilvl="5" w:tplc="25BCF3F0">
      <w:start w:val="1"/>
      <w:numFmt w:val="bullet"/>
      <w:lvlText w:val=""/>
      <w:lvlJc w:val="left"/>
    </w:lvl>
    <w:lvl w:ilvl="6" w:tplc="C5CEF34E">
      <w:start w:val="1"/>
      <w:numFmt w:val="bullet"/>
      <w:lvlText w:val=""/>
      <w:lvlJc w:val="left"/>
    </w:lvl>
    <w:lvl w:ilvl="7" w:tplc="9DA8BD32">
      <w:start w:val="1"/>
      <w:numFmt w:val="bullet"/>
      <w:lvlText w:val=""/>
      <w:lvlJc w:val="left"/>
    </w:lvl>
    <w:lvl w:ilvl="8" w:tplc="E110DCE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CA88610"/>
    <w:lvl w:ilvl="0" w:tplc="EDA6A09A">
      <w:start w:val="2"/>
      <w:numFmt w:val="decimal"/>
      <w:lvlText w:val="%1."/>
      <w:lvlJc w:val="left"/>
    </w:lvl>
    <w:lvl w:ilvl="1" w:tplc="9B8A8410">
      <w:start w:val="1"/>
      <w:numFmt w:val="bullet"/>
      <w:lvlText w:val=""/>
      <w:lvlJc w:val="left"/>
    </w:lvl>
    <w:lvl w:ilvl="2" w:tplc="BF081B0E">
      <w:start w:val="1"/>
      <w:numFmt w:val="bullet"/>
      <w:lvlText w:val=""/>
      <w:lvlJc w:val="left"/>
    </w:lvl>
    <w:lvl w:ilvl="3" w:tplc="26640E72">
      <w:start w:val="1"/>
      <w:numFmt w:val="bullet"/>
      <w:lvlText w:val=""/>
      <w:lvlJc w:val="left"/>
    </w:lvl>
    <w:lvl w:ilvl="4" w:tplc="880E254A">
      <w:start w:val="1"/>
      <w:numFmt w:val="bullet"/>
      <w:lvlText w:val=""/>
      <w:lvlJc w:val="left"/>
    </w:lvl>
    <w:lvl w:ilvl="5" w:tplc="0EA0573E">
      <w:start w:val="1"/>
      <w:numFmt w:val="bullet"/>
      <w:lvlText w:val=""/>
      <w:lvlJc w:val="left"/>
    </w:lvl>
    <w:lvl w:ilvl="6" w:tplc="427883A0">
      <w:start w:val="1"/>
      <w:numFmt w:val="bullet"/>
      <w:lvlText w:val=""/>
      <w:lvlJc w:val="left"/>
    </w:lvl>
    <w:lvl w:ilvl="7" w:tplc="FFB0B6E0">
      <w:start w:val="1"/>
      <w:numFmt w:val="bullet"/>
      <w:lvlText w:val=""/>
      <w:lvlJc w:val="left"/>
    </w:lvl>
    <w:lvl w:ilvl="8" w:tplc="599E605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36C40E"/>
    <w:lvl w:ilvl="0" w:tplc="D5220378">
      <w:start w:val="3"/>
      <w:numFmt w:val="decimal"/>
      <w:lvlText w:val="%1."/>
      <w:lvlJc w:val="left"/>
    </w:lvl>
    <w:lvl w:ilvl="1" w:tplc="540A9058">
      <w:start w:val="1"/>
      <w:numFmt w:val="bullet"/>
      <w:lvlText w:val=""/>
      <w:lvlJc w:val="left"/>
    </w:lvl>
    <w:lvl w:ilvl="2" w:tplc="F1145188">
      <w:start w:val="1"/>
      <w:numFmt w:val="bullet"/>
      <w:lvlText w:val=""/>
      <w:lvlJc w:val="left"/>
    </w:lvl>
    <w:lvl w:ilvl="3" w:tplc="3098943A">
      <w:start w:val="1"/>
      <w:numFmt w:val="bullet"/>
      <w:lvlText w:val=""/>
      <w:lvlJc w:val="left"/>
    </w:lvl>
    <w:lvl w:ilvl="4" w:tplc="06EC0C08">
      <w:start w:val="1"/>
      <w:numFmt w:val="bullet"/>
      <w:lvlText w:val=""/>
      <w:lvlJc w:val="left"/>
    </w:lvl>
    <w:lvl w:ilvl="5" w:tplc="0694DD72">
      <w:start w:val="1"/>
      <w:numFmt w:val="bullet"/>
      <w:lvlText w:val=""/>
      <w:lvlJc w:val="left"/>
    </w:lvl>
    <w:lvl w:ilvl="6" w:tplc="FEAEF4A4">
      <w:start w:val="1"/>
      <w:numFmt w:val="bullet"/>
      <w:lvlText w:val=""/>
      <w:lvlJc w:val="left"/>
    </w:lvl>
    <w:lvl w:ilvl="7" w:tplc="D6FE9120">
      <w:start w:val="1"/>
      <w:numFmt w:val="bullet"/>
      <w:lvlText w:val=""/>
      <w:lvlJc w:val="left"/>
    </w:lvl>
    <w:lvl w:ilvl="8" w:tplc="10EC939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2901D82"/>
    <w:lvl w:ilvl="0" w:tplc="EF5C39A2">
      <w:start w:val="4"/>
      <w:numFmt w:val="decimal"/>
      <w:lvlText w:val="%1."/>
      <w:lvlJc w:val="left"/>
    </w:lvl>
    <w:lvl w:ilvl="1" w:tplc="74567B5A">
      <w:start w:val="1"/>
      <w:numFmt w:val="bullet"/>
      <w:lvlText w:val=""/>
      <w:lvlJc w:val="left"/>
    </w:lvl>
    <w:lvl w:ilvl="2" w:tplc="A9940DC6">
      <w:start w:val="1"/>
      <w:numFmt w:val="bullet"/>
      <w:lvlText w:val=""/>
      <w:lvlJc w:val="left"/>
    </w:lvl>
    <w:lvl w:ilvl="3" w:tplc="DD98C9A2">
      <w:start w:val="1"/>
      <w:numFmt w:val="bullet"/>
      <w:lvlText w:val=""/>
      <w:lvlJc w:val="left"/>
    </w:lvl>
    <w:lvl w:ilvl="4" w:tplc="DC60057A">
      <w:start w:val="1"/>
      <w:numFmt w:val="bullet"/>
      <w:lvlText w:val=""/>
      <w:lvlJc w:val="left"/>
    </w:lvl>
    <w:lvl w:ilvl="5" w:tplc="79CCEC52">
      <w:start w:val="1"/>
      <w:numFmt w:val="bullet"/>
      <w:lvlText w:val=""/>
      <w:lvlJc w:val="left"/>
    </w:lvl>
    <w:lvl w:ilvl="6" w:tplc="C27A6F34">
      <w:start w:val="1"/>
      <w:numFmt w:val="bullet"/>
      <w:lvlText w:val=""/>
      <w:lvlJc w:val="left"/>
    </w:lvl>
    <w:lvl w:ilvl="7" w:tplc="81982B32">
      <w:start w:val="1"/>
      <w:numFmt w:val="bullet"/>
      <w:lvlText w:val=""/>
      <w:lvlJc w:val="left"/>
    </w:lvl>
    <w:lvl w:ilvl="8" w:tplc="690A1D7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A95F874"/>
    <w:lvl w:ilvl="0" w:tplc="0340ECC0">
      <w:start w:val="5"/>
      <w:numFmt w:val="decimal"/>
      <w:lvlText w:val="%1."/>
      <w:lvlJc w:val="left"/>
    </w:lvl>
    <w:lvl w:ilvl="1" w:tplc="03B0F6D2">
      <w:start w:val="1"/>
      <w:numFmt w:val="bullet"/>
      <w:lvlText w:val=""/>
      <w:lvlJc w:val="left"/>
    </w:lvl>
    <w:lvl w:ilvl="2" w:tplc="9D1E0F1E">
      <w:start w:val="1"/>
      <w:numFmt w:val="bullet"/>
      <w:lvlText w:val=""/>
      <w:lvlJc w:val="left"/>
    </w:lvl>
    <w:lvl w:ilvl="3" w:tplc="49C0D4CA">
      <w:start w:val="1"/>
      <w:numFmt w:val="bullet"/>
      <w:lvlText w:val=""/>
      <w:lvlJc w:val="left"/>
    </w:lvl>
    <w:lvl w:ilvl="4" w:tplc="E3328D28">
      <w:start w:val="1"/>
      <w:numFmt w:val="bullet"/>
      <w:lvlText w:val=""/>
      <w:lvlJc w:val="left"/>
    </w:lvl>
    <w:lvl w:ilvl="5" w:tplc="C66CD17C">
      <w:start w:val="1"/>
      <w:numFmt w:val="bullet"/>
      <w:lvlText w:val=""/>
      <w:lvlJc w:val="left"/>
    </w:lvl>
    <w:lvl w:ilvl="6" w:tplc="0BA2C5DC">
      <w:start w:val="1"/>
      <w:numFmt w:val="bullet"/>
      <w:lvlText w:val=""/>
      <w:lvlJc w:val="left"/>
    </w:lvl>
    <w:lvl w:ilvl="7" w:tplc="0900AD94">
      <w:start w:val="1"/>
      <w:numFmt w:val="bullet"/>
      <w:lvlText w:val=""/>
      <w:lvlJc w:val="left"/>
    </w:lvl>
    <w:lvl w:ilvl="8" w:tplc="78862EB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138640"/>
    <w:lvl w:ilvl="0" w:tplc="F6525460">
      <w:start w:val="6"/>
      <w:numFmt w:val="decimal"/>
      <w:lvlText w:val="%1."/>
      <w:lvlJc w:val="left"/>
    </w:lvl>
    <w:lvl w:ilvl="1" w:tplc="3806CF2E">
      <w:start w:val="1"/>
      <w:numFmt w:val="bullet"/>
      <w:lvlText w:val=""/>
      <w:lvlJc w:val="left"/>
    </w:lvl>
    <w:lvl w:ilvl="2" w:tplc="CE18E998">
      <w:start w:val="1"/>
      <w:numFmt w:val="bullet"/>
      <w:lvlText w:val=""/>
      <w:lvlJc w:val="left"/>
    </w:lvl>
    <w:lvl w:ilvl="3" w:tplc="134A8172">
      <w:start w:val="1"/>
      <w:numFmt w:val="bullet"/>
      <w:lvlText w:val=""/>
      <w:lvlJc w:val="left"/>
    </w:lvl>
    <w:lvl w:ilvl="4" w:tplc="7390EC02">
      <w:start w:val="1"/>
      <w:numFmt w:val="bullet"/>
      <w:lvlText w:val=""/>
      <w:lvlJc w:val="left"/>
    </w:lvl>
    <w:lvl w:ilvl="5" w:tplc="C80E4E32">
      <w:start w:val="1"/>
      <w:numFmt w:val="bullet"/>
      <w:lvlText w:val=""/>
      <w:lvlJc w:val="left"/>
    </w:lvl>
    <w:lvl w:ilvl="6" w:tplc="2AB495CC">
      <w:start w:val="1"/>
      <w:numFmt w:val="bullet"/>
      <w:lvlText w:val=""/>
      <w:lvlJc w:val="left"/>
    </w:lvl>
    <w:lvl w:ilvl="7" w:tplc="3CB8D116">
      <w:start w:val="1"/>
      <w:numFmt w:val="bullet"/>
      <w:lvlText w:val=""/>
      <w:lvlJc w:val="left"/>
    </w:lvl>
    <w:lvl w:ilvl="8" w:tplc="DFEE727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E7FF520"/>
    <w:lvl w:ilvl="0" w:tplc="9DCE8764">
      <w:start w:val="7"/>
      <w:numFmt w:val="decimal"/>
      <w:lvlText w:val="%1."/>
      <w:lvlJc w:val="left"/>
    </w:lvl>
    <w:lvl w:ilvl="1" w:tplc="A4E8E88A">
      <w:start w:val="1"/>
      <w:numFmt w:val="bullet"/>
      <w:lvlText w:val=""/>
      <w:lvlJc w:val="left"/>
    </w:lvl>
    <w:lvl w:ilvl="2" w:tplc="8E2CDAE4">
      <w:start w:val="1"/>
      <w:numFmt w:val="bullet"/>
      <w:lvlText w:val=""/>
      <w:lvlJc w:val="left"/>
    </w:lvl>
    <w:lvl w:ilvl="3" w:tplc="E854730C">
      <w:start w:val="1"/>
      <w:numFmt w:val="bullet"/>
      <w:lvlText w:val=""/>
      <w:lvlJc w:val="left"/>
    </w:lvl>
    <w:lvl w:ilvl="4" w:tplc="16DAF3C2">
      <w:start w:val="1"/>
      <w:numFmt w:val="bullet"/>
      <w:lvlText w:val=""/>
      <w:lvlJc w:val="left"/>
    </w:lvl>
    <w:lvl w:ilvl="5" w:tplc="FE44159C">
      <w:start w:val="1"/>
      <w:numFmt w:val="bullet"/>
      <w:lvlText w:val=""/>
      <w:lvlJc w:val="left"/>
    </w:lvl>
    <w:lvl w:ilvl="6" w:tplc="3FBEB528">
      <w:start w:val="1"/>
      <w:numFmt w:val="bullet"/>
      <w:lvlText w:val=""/>
      <w:lvlJc w:val="left"/>
    </w:lvl>
    <w:lvl w:ilvl="7" w:tplc="46EAF232">
      <w:start w:val="1"/>
      <w:numFmt w:val="bullet"/>
      <w:lvlText w:val=""/>
      <w:lvlJc w:val="left"/>
    </w:lvl>
    <w:lvl w:ilvl="8" w:tplc="10109B84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C3DBD3C"/>
    <w:lvl w:ilvl="0" w:tplc="DFB23664">
      <w:start w:val="8"/>
      <w:numFmt w:val="decimal"/>
      <w:lvlText w:val="%1."/>
      <w:lvlJc w:val="left"/>
    </w:lvl>
    <w:lvl w:ilvl="1" w:tplc="F8F45F9C">
      <w:start w:val="1"/>
      <w:numFmt w:val="bullet"/>
      <w:lvlText w:val=""/>
      <w:lvlJc w:val="left"/>
    </w:lvl>
    <w:lvl w:ilvl="2" w:tplc="517C5A0A">
      <w:start w:val="1"/>
      <w:numFmt w:val="bullet"/>
      <w:lvlText w:val=""/>
      <w:lvlJc w:val="left"/>
    </w:lvl>
    <w:lvl w:ilvl="3" w:tplc="C9C2A6F4">
      <w:start w:val="1"/>
      <w:numFmt w:val="bullet"/>
      <w:lvlText w:val=""/>
      <w:lvlJc w:val="left"/>
    </w:lvl>
    <w:lvl w:ilvl="4" w:tplc="51465946">
      <w:start w:val="1"/>
      <w:numFmt w:val="bullet"/>
      <w:lvlText w:val=""/>
      <w:lvlJc w:val="left"/>
    </w:lvl>
    <w:lvl w:ilvl="5" w:tplc="6E262E4C">
      <w:start w:val="1"/>
      <w:numFmt w:val="bullet"/>
      <w:lvlText w:val=""/>
      <w:lvlJc w:val="left"/>
    </w:lvl>
    <w:lvl w:ilvl="6" w:tplc="78A0F462">
      <w:start w:val="1"/>
      <w:numFmt w:val="bullet"/>
      <w:lvlText w:val=""/>
      <w:lvlJc w:val="left"/>
    </w:lvl>
    <w:lvl w:ilvl="7" w:tplc="DCB49206">
      <w:start w:val="1"/>
      <w:numFmt w:val="bullet"/>
      <w:lvlText w:val=""/>
      <w:lvlJc w:val="left"/>
    </w:lvl>
    <w:lvl w:ilvl="8" w:tplc="840EB2A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37B8DDC"/>
    <w:lvl w:ilvl="0" w:tplc="D4FA1BAC">
      <w:start w:val="9"/>
      <w:numFmt w:val="decimal"/>
      <w:lvlText w:val="%1."/>
      <w:lvlJc w:val="left"/>
    </w:lvl>
    <w:lvl w:ilvl="1" w:tplc="D5608192">
      <w:start w:val="1"/>
      <w:numFmt w:val="bullet"/>
      <w:lvlText w:val=""/>
      <w:lvlJc w:val="left"/>
    </w:lvl>
    <w:lvl w:ilvl="2" w:tplc="5ECE84DC">
      <w:start w:val="1"/>
      <w:numFmt w:val="bullet"/>
      <w:lvlText w:val=""/>
      <w:lvlJc w:val="left"/>
    </w:lvl>
    <w:lvl w:ilvl="3" w:tplc="7CFEA4BE">
      <w:start w:val="1"/>
      <w:numFmt w:val="bullet"/>
      <w:lvlText w:val=""/>
      <w:lvlJc w:val="left"/>
    </w:lvl>
    <w:lvl w:ilvl="4" w:tplc="A49687DA">
      <w:start w:val="1"/>
      <w:numFmt w:val="bullet"/>
      <w:lvlText w:val=""/>
      <w:lvlJc w:val="left"/>
    </w:lvl>
    <w:lvl w:ilvl="5" w:tplc="3D7AF958">
      <w:start w:val="1"/>
      <w:numFmt w:val="bullet"/>
      <w:lvlText w:val=""/>
      <w:lvlJc w:val="left"/>
    </w:lvl>
    <w:lvl w:ilvl="6" w:tplc="4A82B564">
      <w:start w:val="1"/>
      <w:numFmt w:val="bullet"/>
      <w:lvlText w:val=""/>
      <w:lvlJc w:val="left"/>
    </w:lvl>
    <w:lvl w:ilvl="7" w:tplc="667AADCE">
      <w:start w:val="1"/>
      <w:numFmt w:val="bullet"/>
      <w:lvlText w:val=""/>
      <w:lvlJc w:val="left"/>
    </w:lvl>
    <w:lvl w:ilvl="8" w:tplc="4C48DA9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CEAF086"/>
    <w:lvl w:ilvl="0" w:tplc="9948EA68">
      <w:start w:val="1"/>
      <w:numFmt w:val="decimal"/>
      <w:lvlText w:val="%1."/>
      <w:lvlJc w:val="left"/>
    </w:lvl>
    <w:lvl w:ilvl="1" w:tplc="297264B0">
      <w:start w:val="1"/>
      <w:numFmt w:val="bullet"/>
      <w:lvlText w:val=""/>
      <w:lvlJc w:val="left"/>
    </w:lvl>
    <w:lvl w:ilvl="2" w:tplc="4230A920">
      <w:start w:val="1"/>
      <w:numFmt w:val="bullet"/>
      <w:lvlText w:val=""/>
      <w:lvlJc w:val="left"/>
    </w:lvl>
    <w:lvl w:ilvl="3" w:tplc="9E2219D2">
      <w:start w:val="1"/>
      <w:numFmt w:val="bullet"/>
      <w:lvlText w:val=""/>
      <w:lvlJc w:val="left"/>
    </w:lvl>
    <w:lvl w:ilvl="4" w:tplc="E5D0E326">
      <w:start w:val="1"/>
      <w:numFmt w:val="bullet"/>
      <w:lvlText w:val=""/>
      <w:lvlJc w:val="left"/>
    </w:lvl>
    <w:lvl w:ilvl="5" w:tplc="E0B2A1DE">
      <w:start w:val="1"/>
      <w:numFmt w:val="bullet"/>
      <w:lvlText w:val=""/>
      <w:lvlJc w:val="left"/>
    </w:lvl>
    <w:lvl w:ilvl="6" w:tplc="32541D50">
      <w:start w:val="1"/>
      <w:numFmt w:val="bullet"/>
      <w:lvlText w:val=""/>
      <w:lvlJc w:val="left"/>
    </w:lvl>
    <w:lvl w:ilvl="7" w:tplc="E0F017D2">
      <w:start w:val="1"/>
      <w:numFmt w:val="bullet"/>
      <w:lvlText w:val=""/>
      <w:lvlJc w:val="left"/>
    </w:lvl>
    <w:lvl w:ilvl="8" w:tplc="1B8AD824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2221A70"/>
    <w:lvl w:ilvl="0" w:tplc="64F69454">
      <w:start w:val="1"/>
      <w:numFmt w:val="bullet"/>
      <w:lvlText w:val="и"/>
      <w:lvlJc w:val="left"/>
    </w:lvl>
    <w:lvl w:ilvl="1" w:tplc="C67E64AC">
      <w:start w:val="1"/>
      <w:numFmt w:val="bullet"/>
      <w:lvlText w:val=""/>
      <w:lvlJc w:val="left"/>
    </w:lvl>
    <w:lvl w:ilvl="2" w:tplc="A82ABC6A">
      <w:start w:val="1"/>
      <w:numFmt w:val="bullet"/>
      <w:lvlText w:val=""/>
      <w:lvlJc w:val="left"/>
    </w:lvl>
    <w:lvl w:ilvl="3" w:tplc="AC167ACA">
      <w:start w:val="1"/>
      <w:numFmt w:val="bullet"/>
      <w:lvlText w:val=""/>
      <w:lvlJc w:val="left"/>
    </w:lvl>
    <w:lvl w:ilvl="4" w:tplc="31560D1E">
      <w:start w:val="1"/>
      <w:numFmt w:val="bullet"/>
      <w:lvlText w:val=""/>
      <w:lvlJc w:val="left"/>
    </w:lvl>
    <w:lvl w:ilvl="5" w:tplc="7B001B3C">
      <w:start w:val="1"/>
      <w:numFmt w:val="bullet"/>
      <w:lvlText w:val=""/>
      <w:lvlJc w:val="left"/>
    </w:lvl>
    <w:lvl w:ilvl="6" w:tplc="267CCA4C">
      <w:start w:val="1"/>
      <w:numFmt w:val="bullet"/>
      <w:lvlText w:val=""/>
      <w:lvlJc w:val="left"/>
    </w:lvl>
    <w:lvl w:ilvl="7" w:tplc="6CC077C8">
      <w:start w:val="1"/>
      <w:numFmt w:val="bullet"/>
      <w:lvlText w:val=""/>
      <w:lvlJc w:val="left"/>
    </w:lvl>
    <w:lvl w:ilvl="8" w:tplc="D31EB5F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516DDE8"/>
    <w:lvl w:ilvl="0" w:tplc="0DEC7EC8">
      <w:start w:val="1"/>
      <w:numFmt w:val="bullet"/>
      <w:lvlText w:val="в"/>
      <w:lvlJc w:val="left"/>
    </w:lvl>
    <w:lvl w:ilvl="1" w:tplc="46102FF2">
      <w:start w:val="1"/>
      <w:numFmt w:val="bullet"/>
      <w:lvlText w:val=""/>
      <w:lvlJc w:val="left"/>
    </w:lvl>
    <w:lvl w:ilvl="2" w:tplc="D5D03BE0">
      <w:start w:val="1"/>
      <w:numFmt w:val="bullet"/>
      <w:lvlText w:val=""/>
      <w:lvlJc w:val="left"/>
    </w:lvl>
    <w:lvl w:ilvl="3" w:tplc="57FCBE3A">
      <w:start w:val="1"/>
      <w:numFmt w:val="bullet"/>
      <w:lvlText w:val=""/>
      <w:lvlJc w:val="left"/>
    </w:lvl>
    <w:lvl w:ilvl="4" w:tplc="30F480D8">
      <w:start w:val="1"/>
      <w:numFmt w:val="bullet"/>
      <w:lvlText w:val=""/>
      <w:lvlJc w:val="left"/>
    </w:lvl>
    <w:lvl w:ilvl="5" w:tplc="5E405460">
      <w:start w:val="1"/>
      <w:numFmt w:val="bullet"/>
      <w:lvlText w:val=""/>
      <w:lvlJc w:val="left"/>
    </w:lvl>
    <w:lvl w:ilvl="6" w:tplc="6EF05D74">
      <w:start w:val="1"/>
      <w:numFmt w:val="bullet"/>
      <w:lvlText w:val=""/>
      <w:lvlJc w:val="left"/>
    </w:lvl>
    <w:lvl w:ilvl="7" w:tplc="B880AEE2">
      <w:start w:val="1"/>
      <w:numFmt w:val="bullet"/>
      <w:lvlText w:val=""/>
      <w:lvlJc w:val="left"/>
    </w:lvl>
    <w:lvl w:ilvl="8" w:tplc="B5A03B0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006C83E"/>
    <w:lvl w:ilvl="0" w:tplc="98D0F0E4">
      <w:start w:val="61"/>
      <w:numFmt w:val="upperLetter"/>
      <w:lvlText w:val="%1."/>
      <w:lvlJc w:val="left"/>
    </w:lvl>
    <w:lvl w:ilvl="1" w:tplc="0A526680">
      <w:start w:val="1"/>
      <w:numFmt w:val="bullet"/>
      <w:lvlText w:val=""/>
      <w:lvlJc w:val="left"/>
    </w:lvl>
    <w:lvl w:ilvl="2" w:tplc="B9E287FC">
      <w:start w:val="1"/>
      <w:numFmt w:val="bullet"/>
      <w:lvlText w:val=""/>
      <w:lvlJc w:val="left"/>
    </w:lvl>
    <w:lvl w:ilvl="3" w:tplc="6BC6E322">
      <w:start w:val="1"/>
      <w:numFmt w:val="bullet"/>
      <w:lvlText w:val=""/>
      <w:lvlJc w:val="left"/>
    </w:lvl>
    <w:lvl w:ilvl="4" w:tplc="3EDAAD48">
      <w:start w:val="1"/>
      <w:numFmt w:val="bullet"/>
      <w:lvlText w:val=""/>
      <w:lvlJc w:val="left"/>
    </w:lvl>
    <w:lvl w:ilvl="5" w:tplc="46689548">
      <w:start w:val="1"/>
      <w:numFmt w:val="bullet"/>
      <w:lvlText w:val=""/>
      <w:lvlJc w:val="left"/>
    </w:lvl>
    <w:lvl w:ilvl="6" w:tplc="5EB84058">
      <w:start w:val="1"/>
      <w:numFmt w:val="bullet"/>
      <w:lvlText w:val=""/>
      <w:lvlJc w:val="left"/>
    </w:lvl>
    <w:lvl w:ilvl="7" w:tplc="B95ED088">
      <w:start w:val="1"/>
      <w:numFmt w:val="bullet"/>
      <w:lvlText w:val=""/>
      <w:lvlJc w:val="left"/>
    </w:lvl>
    <w:lvl w:ilvl="8" w:tplc="8716CB66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614FD4A0"/>
    <w:lvl w:ilvl="0" w:tplc="34FCF772">
      <w:start w:val="1"/>
      <w:numFmt w:val="bullet"/>
      <w:lvlText w:val="и"/>
      <w:lvlJc w:val="left"/>
    </w:lvl>
    <w:lvl w:ilvl="1" w:tplc="75745CCE">
      <w:start w:val="1"/>
      <w:numFmt w:val="bullet"/>
      <w:lvlText w:val=""/>
      <w:lvlJc w:val="left"/>
    </w:lvl>
    <w:lvl w:ilvl="2" w:tplc="ADD2BCC0">
      <w:start w:val="1"/>
      <w:numFmt w:val="bullet"/>
      <w:lvlText w:val=""/>
      <w:lvlJc w:val="left"/>
    </w:lvl>
    <w:lvl w:ilvl="3" w:tplc="C9D46AD2">
      <w:start w:val="1"/>
      <w:numFmt w:val="bullet"/>
      <w:lvlText w:val=""/>
      <w:lvlJc w:val="left"/>
    </w:lvl>
    <w:lvl w:ilvl="4" w:tplc="665AFAB4">
      <w:start w:val="1"/>
      <w:numFmt w:val="bullet"/>
      <w:lvlText w:val=""/>
      <w:lvlJc w:val="left"/>
    </w:lvl>
    <w:lvl w:ilvl="5" w:tplc="737496A0">
      <w:start w:val="1"/>
      <w:numFmt w:val="bullet"/>
      <w:lvlText w:val=""/>
      <w:lvlJc w:val="left"/>
    </w:lvl>
    <w:lvl w:ilvl="6" w:tplc="DFF4362C">
      <w:start w:val="1"/>
      <w:numFmt w:val="bullet"/>
      <w:lvlText w:val=""/>
      <w:lvlJc w:val="left"/>
    </w:lvl>
    <w:lvl w:ilvl="7" w:tplc="860C0BC2">
      <w:start w:val="1"/>
      <w:numFmt w:val="bullet"/>
      <w:lvlText w:val=""/>
      <w:lvlJc w:val="left"/>
    </w:lvl>
    <w:lvl w:ilvl="8" w:tplc="86FE20E0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19AC240"/>
    <w:lvl w:ilvl="0" w:tplc="96EA2782">
      <w:start w:val="3"/>
      <w:numFmt w:val="decimal"/>
      <w:lvlText w:val="%1."/>
      <w:lvlJc w:val="left"/>
    </w:lvl>
    <w:lvl w:ilvl="1" w:tplc="F0885724">
      <w:start w:val="1"/>
      <w:numFmt w:val="bullet"/>
      <w:lvlText w:val=""/>
      <w:lvlJc w:val="left"/>
    </w:lvl>
    <w:lvl w:ilvl="2" w:tplc="6C7A2168">
      <w:start w:val="1"/>
      <w:numFmt w:val="bullet"/>
      <w:lvlText w:val=""/>
      <w:lvlJc w:val="left"/>
    </w:lvl>
    <w:lvl w:ilvl="3" w:tplc="1F78ABE8">
      <w:start w:val="1"/>
      <w:numFmt w:val="bullet"/>
      <w:lvlText w:val=""/>
      <w:lvlJc w:val="left"/>
    </w:lvl>
    <w:lvl w:ilvl="4" w:tplc="85E8B9AA">
      <w:start w:val="1"/>
      <w:numFmt w:val="bullet"/>
      <w:lvlText w:val=""/>
      <w:lvlJc w:val="left"/>
    </w:lvl>
    <w:lvl w:ilvl="5" w:tplc="4AF87EDE">
      <w:start w:val="1"/>
      <w:numFmt w:val="bullet"/>
      <w:lvlText w:val=""/>
      <w:lvlJc w:val="left"/>
    </w:lvl>
    <w:lvl w:ilvl="6" w:tplc="9FD05FB6">
      <w:start w:val="1"/>
      <w:numFmt w:val="bullet"/>
      <w:lvlText w:val=""/>
      <w:lvlJc w:val="left"/>
    </w:lvl>
    <w:lvl w:ilvl="7" w:tplc="423A39FE">
      <w:start w:val="1"/>
      <w:numFmt w:val="bullet"/>
      <w:lvlText w:val=""/>
      <w:lvlJc w:val="left"/>
    </w:lvl>
    <w:lvl w:ilvl="8" w:tplc="4850A174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577F8E0"/>
    <w:lvl w:ilvl="0" w:tplc="7BE8E742">
      <w:start w:val="5"/>
      <w:numFmt w:val="decimal"/>
      <w:lvlText w:val="%1."/>
      <w:lvlJc w:val="left"/>
    </w:lvl>
    <w:lvl w:ilvl="1" w:tplc="5E568052">
      <w:start w:val="1"/>
      <w:numFmt w:val="bullet"/>
      <w:lvlText w:val=""/>
      <w:lvlJc w:val="left"/>
    </w:lvl>
    <w:lvl w:ilvl="2" w:tplc="455079B8">
      <w:start w:val="1"/>
      <w:numFmt w:val="bullet"/>
      <w:lvlText w:val=""/>
      <w:lvlJc w:val="left"/>
    </w:lvl>
    <w:lvl w:ilvl="3" w:tplc="EB1AE5E0">
      <w:start w:val="1"/>
      <w:numFmt w:val="bullet"/>
      <w:lvlText w:val=""/>
      <w:lvlJc w:val="left"/>
    </w:lvl>
    <w:lvl w:ilvl="4" w:tplc="4A9A4272">
      <w:start w:val="1"/>
      <w:numFmt w:val="bullet"/>
      <w:lvlText w:val=""/>
      <w:lvlJc w:val="left"/>
    </w:lvl>
    <w:lvl w:ilvl="5" w:tplc="A14C7FC6">
      <w:start w:val="1"/>
      <w:numFmt w:val="bullet"/>
      <w:lvlText w:val=""/>
      <w:lvlJc w:val="left"/>
    </w:lvl>
    <w:lvl w:ilvl="6" w:tplc="5BD42E94">
      <w:start w:val="1"/>
      <w:numFmt w:val="bullet"/>
      <w:lvlText w:val=""/>
      <w:lvlJc w:val="left"/>
    </w:lvl>
    <w:lvl w:ilvl="7" w:tplc="48A2F89E">
      <w:start w:val="1"/>
      <w:numFmt w:val="bullet"/>
      <w:lvlText w:val=""/>
      <w:lvlJc w:val="left"/>
    </w:lvl>
    <w:lvl w:ilvl="8" w:tplc="5F0E2D70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40BADFC"/>
    <w:lvl w:ilvl="0" w:tplc="4B7C2D6C">
      <w:start w:val="8"/>
      <w:numFmt w:val="decimal"/>
      <w:lvlText w:val="%1."/>
      <w:lvlJc w:val="left"/>
    </w:lvl>
    <w:lvl w:ilvl="1" w:tplc="CC2AE4EC">
      <w:start w:val="1"/>
      <w:numFmt w:val="bullet"/>
      <w:lvlText w:val=""/>
      <w:lvlJc w:val="left"/>
    </w:lvl>
    <w:lvl w:ilvl="2" w:tplc="BD78198E">
      <w:start w:val="1"/>
      <w:numFmt w:val="bullet"/>
      <w:lvlText w:val=""/>
      <w:lvlJc w:val="left"/>
    </w:lvl>
    <w:lvl w:ilvl="3" w:tplc="B45E2314">
      <w:start w:val="1"/>
      <w:numFmt w:val="bullet"/>
      <w:lvlText w:val=""/>
      <w:lvlJc w:val="left"/>
    </w:lvl>
    <w:lvl w:ilvl="4" w:tplc="308E45E4">
      <w:start w:val="1"/>
      <w:numFmt w:val="bullet"/>
      <w:lvlText w:val=""/>
      <w:lvlJc w:val="left"/>
    </w:lvl>
    <w:lvl w:ilvl="5" w:tplc="998E4B04">
      <w:start w:val="1"/>
      <w:numFmt w:val="bullet"/>
      <w:lvlText w:val=""/>
      <w:lvlJc w:val="left"/>
    </w:lvl>
    <w:lvl w:ilvl="6" w:tplc="6C546E6C">
      <w:start w:val="1"/>
      <w:numFmt w:val="bullet"/>
      <w:lvlText w:val=""/>
      <w:lvlJc w:val="left"/>
    </w:lvl>
    <w:lvl w:ilvl="7" w:tplc="ADDEB856">
      <w:start w:val="1"/>
      <w:numFmt w:val="bullet"/>
      <w:lvlText w:val=""/>
      <w:lvlJc w:val="left"/>
    </w:lvl>
    <w:lvl w:ilvl="8" w:tplc="6910E5BC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05072366"/>
    <w:lvl w:ilvl="0" w:tplc="DB840980">
      <w:start w:val="22"/>
      <w:numFmt w:val="upperLetter"/>
      <w:lvlText w:val="%1."/>
      <w:lvlJc w:val="left"/>
    </w:lvl>
    <w:lvl w:ilvl="1" w:tplc="BB5AEB6A">
      <w:start w:val="1"/>
      <w:numFmt w:val="bullet"/>
      <w:lvlText w:val=""/>
      <w:lvlJc w:val="left"/>
    </w:lvl>
    <w:lvl w:ilvl="2" w:tplc="EA52FCE4">
      <w:start w:val="1"/>
      <w:numFmt w:val="bullet"/>
      <w:lvlText w:val=""/>
      <w:lvlJc w:val="left"/>
    </w:lvl>
    <w:lvl w:ilvl="3" w:tplc="778C9FB6">
      <w:start w:val="1"/>
      <w:numFmt w:val="bullet"/>
      <w:lvlText w:val=""/>
      <w:lvlJc w:val="left"/>
    </w:lvl>
    <w:lvl w:ilvl="4" w:tplc="8180AB60">
      <w:start w:val="1"/>
      <w:numFmt w:val="bullet"/>
      <w:lvlText w:val=""/>
      <w:lvlJc w:val="left"/>
    </w:lvl>
    <w:lvl w:ilvl="5" w:tplc="F2983762">
      <w:start w:val="1"/>
      <w:numFmt w:val="bullet"/>
      <w:lvlText w:val=""/>
      <w:lvlJc w:val="left"/>
    </w:lvl>
    <w:lvl w:ilvl="6" w:tplc="F73ECA02">
      <w:start w:val="1"/>
      <w:numFmt w:val="bullet"/>
      <w:lvlText w:val=""/>
      <w:lvlJc w:val="left"/>
    </w:lvl>
    <w:lvl w:ilvl="7" w:tplc="3E12CBE4">
      <w:start w:val="1"/>
      <w:numFmt w:val="bullet"/>
      <w:lvlText w:val=""/>
      <w:lvlJc w:val="left"/>
    </w:lvl>
    <w:lvl w:ilvl="8" w:tplc="90BE5CB6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04823E"/>
    <w:lvl w:ilvl="0" w:tplc="C7EC3866">
      <w:start w:val="1"/>
      <w:numFmt w:val="decimal"/>
      <w:lvlText w:val="(%1)"/>
      <w:lvlJc w:val="left"/>
    </w:lvl>
    <w:lvl w:ilvl="1" w:tplc="F8F2251C">
      <w:start w:val="5"/>
      <w:numFmt w:val="decimal"/>
      <w:lvlText w:val="(%2)"/>
      <w:lvlJc w:val="left"/>
    </w:lvl>
    <w:lvl w:ilvl="2" w:tplc="F5F8D856">
      <w:start w:val="1"/>
      <w:numFmt w:val="bullet"/>
      <w:lvlText w:val=""/>
      <w:lvlJc w:val="left"/>
    </w:lvl>
    <w:lvl w:ilvl="3" w:tplc="D2B26D2E">
      <w:start w:val="1"/>
      <w:numFmt w:val="bullet"/>
      <w:lvlText w:val=""/>
      <w:lvlJc w:val="left"/>
    </w:lvl>
    <w:lvl w:ilvl="4" w:tplc="10E43F52">
      <w:start w:val="1"/>
      <w:numFmt w:val="bullet"/>
      <w:lvlText w:val=""/>
      <w:lvlJc w:val="left"/>
    </w:lvl>
    <w:lvl w:ilvl="5" w:tplc="A8623BA8">
      <w:start w:val="1"/>
      <w:numFmt w:val="bullet"/>
      <w:lvlText w:val=""/>
      <w:lvlJc w:val="left"/>
    </w:lvl>
    <w:lvl w:ilvl="6" w:tplc="1F4C216C">
      <w:start w:val="1"/>
      <w:numFmt w:val="bullet"/>
      <w:lvlText w:val=""/>
      <w:lvlJc w:val="left"/>
    </w:lvl>
    <w:lvl w:ilvl="7" w:tplc="B1D603BE">
      <w:start w:val="1"/>
      <w:numFmt w:val="bullet"/>
      <w:lvlText w:val=""/>
      <w:lvlJc w:val="left"/>
    </w:lvl>
    <w:lvl w:ilvl="8" w:tplc="00CCDE6A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465F00"/>
    <w:lvl w:ilvl="0" w:tplc="B45CB478">
      <w:start w:val="6"/>
      <w:numFmt w:val="decimal"/>
      <w:lvlText w:val="(%1)"/>
      <w:lvlJc w:val="left"/>
    </w:lvl>
    <w:lvl w:ilvl="1" w:tplc="DB0ACC2A">
      <w:start w:val="1"/>
      <w:numFmt w:val="decimal"/>
      <w:lvlText w:val="%2"/>
      <w:lvlJc w:val="left"/>
    </w:lvl>
    <w:lvl w:ilvl="2" w:tplc="EA985EF8">
      <w:start w:val="1"/>
      <w:numFmt w:val="bullet"/>
      <w:lvlText w:val=""/>
      <w:lvlJc w:val="left"/>
    </w:lvl>
    <w:lvl w:ilvl="3" w:tplc="E7BA81D6">
      <w:start w:val="1"/>
      <w:numFmt w:val="bullet"/>
      <w:lvlText w:val=""/>
      <w:lvlJc w:val="left"/>
    </w:lvl>
    <w:lvl w:ilvl="4" w:tplc="687AACF0">
      <w:start w:val="1"/>
      <w:numFmt w:val="bullet"/>
      <w:lvlText w:val=""/>
      <w:lvlJc w:val="left"/>
    </w:lvl>
    <w:lvl w:ilvl="5" w:tplc="1206C2C2">
      <w:start w:val="1"/>
      <w:numFmt w:val="bullet"/>
      <w:lvlText w:val=""/>
      <w:lvlJc w:val="left"/>
    </w:lvl>
    <w:lvl w:ilvl="6" w:tplc="118474A2">
      <w:start w:val="1"/>
      <w:numFmt w:val="bullet"/>
      <w:lvlText w:val=""/>
      <w:lvlJc w:val="left"/>
    </w:lvl>
    <w:lvl w:ilvl="7" w:tplc="EDBCF51E">
      <w:start w:val="1"/>
      <w:numFmt w:val="bullet"/>
      <w:lvlText w:val=""/>
      <w:lvlJc w:val="left"/>
    </w:lvl>
    <w:lvl w:ilvl="8" w:tplc="05FE4BA4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7724C67E"/>
    <w:lvl w:ilvl="0" w:tplc="C8F037CA">
      <w:start w:val="1"/>
      <w:numFmt w:val="decimal"/>
      <w:lvlText w:val="%1."/>
      <w:lvlJc w:val="left"/>
    </w:lvl>
    <w:lvl w:ilvl="1" w:tplc="A65EDF68">
      <w:start w:val="1"/>
      <w:numFmt w:val="bullet"/>
      <w:lvlText w:val=""/>
      <w:lvlJc w:val="left"/>
    </w:lvl>
    <w:lvl w:ilvl="2" w:tplc="597E9204">
      <w:start w:val="1"/>
      <w:numFmt w:val="bullet"/>
      <w:lvlText w:val=""/>
      <w:lvlJc w:val="left"/>
    </w:lvl>
    <w:lvl w:ilvl="3" w:tplc="3CD2C6F4">
      <w:start w:val="1"/>
      <w:numFmt w:val="bullet"/>
      <w:lvlText w:val=""/>
      <w:lvlJc w:val="left"/>
    </w:lvl>
    <w:lvl w:ilvl="4" w:tplc="02EA4254">
      <w:start w:val="1"/>
      <w:numFmt w:val="bullet"/>
      <w:lvlText w:val=""/>
      <w:lvlJc w:val="left"/>
    </w:lvl>
    <w:lvl w:ilvl="5" w:tplc="2390A11A">
      <w:start w:val="1"/>
      <w:numFmt w:val="bullet"/>
      <w:lvlText w:val=""/>
      <w:lvlJc w:val="left"/>
    </w:lvl>
    <w:lvl w:ilvl="6" w:tplc="DDDE0EDA">
      <w:start w:val="1"/>
      <w:numFmt w:val="bullet"/>
      <w:lvlText w:val=""/>
      <w:lvlJc w:val="left"/>
    </w:lvl>
    <w:lvl w:ilvl="7" w:tplc="FF4A7B38">
      <w:start w:val="1"/>
      <w:numFmt w:val="bullet"/>
      <w:lvlText w:val=""/>
      <w:lvlJc w:val="left"/>
    </w:lvl>
    <w:lvl w:ilvl="8" w:tplc="AC360940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C482A96"/>
    <w:lvl w:ilvl="0" w:tplc="0DF84242">
      <w:start w:val="1"/>
      <w:numFmt w:val="decimal"/>
      <w:lvlText w:val="%1."/>
      <w:lvlJc w:val="left"/>
    </w:lvl>
    <w:lvl w:ilvl="1" w:tplc="5F4EC694">
      <w:start w:val="1"/>
      <w:numFmt w:val="bullet"/>
      <w:lvlText w:val="В"/>
      <w:lvlJc w:val="left"/>
    </w:lvl>
    <w:lvl w:ilvl="2" w:tplc="AAC017C6">
      <w:start w:val="1"/>
      <w:numFmt w:val="bullet"/>
      <w:lvlText w:val=""/>
      <w:lvlJc w:val="left"/>
    </w:lvl>
    <w:lvl w:ilvl="3" w:tplc="853CF0DE">
      <w:start w:val="1"/>
      <w:numFmt w:val="bullet"/>
      <w:lvlText w:val=""/>
      <w:lvlJc w:val="left"/>
    </w:lvl>
    <w:lvl w:ilvl="4" w:tplc="0D5A9342">
      <w:start w:val="1"/>
      <w:numFmt w:val="bullet"/>
      <w:lvlText w:val=""/>
      <w:lvlJc w:val="left"/>
    </w:lvl>
    <w:lvl w:ilvl="5" w:tplc="EF6EDB98">
      <w:start w:val="1"/>
      <w:numFmt w:val="bullet"/>
      <w:lvlText w:val=""/>
      <w:lvlJc w:val="left"/>
    </w:lvl>
    <w:lvl w:ilvl="6" w:tplc="07A22BA0">
      <w:start w:val="1"/>
      <w:numFmt w:val="bullet"/>
      <w:lvlText w:val=""/>
      <w:lvlJc w:val="left"/>
    </w:lvl>
    <w:lvl w:ilvl="7" w:tplc="1826DF68">
      <w:start w:val="1"/>
      <w:numFmt w:val="bullet"/>
      <w:lvlText w:val=""/>
      <w:lvlJc w:val="left"/>
    </w:lvl>
    <w:lvl w:ilvl="8" w:tplc="24BC8CC4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463B9EA"/>
    <w:lvl w:ilvl="0" w:tplc="B2F4E270">
      <w:start w:val="1"/>
      <w:numFmt w:val="bullet"/>
      <w:lvlText w:val=""/>
      <w:lvlJc w:val="left"/>
    </w:lvl>
    <w:lvl w:ilvl="1" w:tplc="7FAC8A1C">
      <w:start w:val="3"/>
      <w:numFmt w:val="decimal"/>
      <w:lvlText w:val="%2."/>
      <w:lvlJc w:val="left"/>
    </w:lvl>
    <w:lvl w:ilvl="2" w:tplc="C0B8F78E">
      <w:start w:val="1"/>
      <w:numFmt w:val="bullet"/>
      <w:lvlText w:val=""/>
      <w:lvlJc w:val="left"/>
    </w:lvl>
    <w:lvl w:ilvl="3" w:tplc="9B827340">
      <w:start w:val="1"/>
      <w:numFmt w:val="bullet"/>
      <w:lvlText w:val=""/>
      <w:lvlJc w:val="left"/>
    </w:lvl>
    <w:lvl w:ilvl="4" w:tplc="F724C934">
      <w:start w:val="1"/>
      <w:numFmt w:val="bullet"/>
      <w:lvlText w:val=""/>
      <w:lvlJc w:val="left"/>
    </w:lvl>
    <w:lvl w:ilvl="5" w:tplc="4E125E4C">
      <w:start w:val="1"/>
      <w:numFmt w:val="bullet"/>
      <w:lvlText w:val=""/>
      <w:lvlJc w:val="left"/>
    </w:lvl>
    <w:lvl w:ilvl="6" w:tplc="EF1C9672">
      <w:start w:val="1"/>
      <w:numFmt w:val="bullet"/>
      <w:lvlText w:val=""/>
      <w:lvlJc w:val="left"/>
    </w:lvl>
    <w:lvl w:ilvl="7" w:tplc="389E7E88">
      <w:start w:val="1"/>
      <w:numFmt w:val="bullet"/>
      <w:lvlText w:val=""/>
      <w:lvlJc w:val="left"/>
    </w:lvl>
    <w:lvl w:ilvl="8" w:tplc="952AEAEC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E884ADC"/>
    <w:lvl w:ilvl="0" w:tplc="F96897B6">
      <w:start w:val="1"/>
      <w:numFmt w:val="bullet"/>
      <w:lvlText w:val="с"/>
      <w:lvlJc w:val="left"/>
    </w:lvl>
    <w:lvl w:ilvl="1" w:tplc="B8309D1C">
      <w:start w:val="1"/>
      <w:numFmt w:val="bullet"/>
      <w:lvlText w:val="В"/>
      <w:lvlJc w:val="left"/>
    </w:lvl>
    <w:lvl w:ilvl="2" w:tplc="E0D0336A">
      <w:start w:val="1"/>
      <w:numFmt w:val="bullet"/>
      <w:lvlText w:val=""/>
      <w:lvlJc w:val="left"/>
    </w:lvl>
    <w:lvl w:ilvl="3" w:tplc="DA963C4C">
      <w:start w:val="1"/>
      <w:numFmt w:val="bullet"/>
      <w:lvlText w:val=""/>
      <w:lvlJc w:val="left"/>
    </w:lvl>
    <w:lvl w:ilvl="4" w:tplc="90627AC4">
      <w:start w:val="1"/>
      <w:numFmt w:val="bullet"/>
      <w:lvlText w:val=""/>
      <w:lvlJc w:val="left"/>
    </w:lvl>
    <w:lvl w:ilvl="5" w:tplc="1AEC1B2C">
      <w:start w:val="1"/>
      <w:numFmt w:val="bullet"/>
      <w:lvlText w:val=""/>
      <w:lvlJc w:val="left"/>
    </w:lvl>
    <w:lvl w:ilvl="6" w:tplc="AEDEF560">
      <w:start w:val="1"/>
      <w:numFmt w:val="bullet"/>
      <w:lvlText w:val=""/>
      <w:lvlJc w:val="left"/>
    </w:lvl>
    <w:lvl w:ilvl="7" w:tplc="F650059A">
      <w:start w:val="1"/>
      <w:numFmt w:val="bullet"/>
      <w:lvlText w:val=""/>
      <w:lvlJc w:val="left"/>
    </w:lvl>
    <w:lvl w:ilvl="8" w:tplc="51244E26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1EAD36A"/>
    <w:lvl w:ilvl="0" w:tplc="0706DC6E">
      <w:start w:val="4"/>
      <w:numFmt w:val="decimal"/>
      <w:lvlText w:val="%1."/>
      <w:lvlJc w:val="left"/>
    </w:lvl>
    <w:lvl w:ilvl="1" w:tplc="2730E58A">
      <w:start w:val="1"/>
      <w:numFmt w:val="bullet"/>
      <w:lvlText w:val=""/>
      <w:lvlJc w:val="left"/>
    </w:lvl>
    <w:lvl w:ilvl="2" w:tplc="7168043C">
      <w:start w:val="1"/>
      <w:numFmt w:val="bullet"/>
      <w:lvlText w:val=""/>
      <w:lvlJc w:val="left"/>
    </w:lvl>
    <w:lvl w:ilvl="3" w:tplc="F256945A">
      <w:start w:val="1"/>
      <w:numFmt w:val="bullet"/>
      <w:lvlText w:val=""/>
      <w:lvlJc w:val="left"/>
    </w:lvl>
    <w:lvl w:ilvl="4" w:tplc="D24432EA">
      <w:start w:val="1"/>
      <w:numFmt w:val="bullet"/>
      <w:lvlText w:val=""/>
      <w:lvlJc w:val="left"/>
    </w:lvl>
    <w:lvl w:ilvl="5" w:tplc="82F8C8FE">
      <w:start w:val="1"/>
      <w:numFmt w:val="bullet"/>
      <w:lvlText w:val=""/>
      <w:lvlJc w:val="left"/>
    </w:lvl>
    <w:lvl w:ilvl="6" w:tplc="494423E6">
      <w:start w:val="1"/>
      <w:numFmt w:val="bullet"/>
      <w:lvlText w:val=""/>
      <w:lvlJc w:val="left"/>
    </w:lvl>
    <w:lvl w:ilvl="7" w:tplc="BAAE5A60">
      <w:start w:val="1"/>
      <w:numFmt w:val="bullet"/>
      <w:lvlText w:val=""/>
      <w:lvlJc w:val="left"/>
    </w:lvl>
    <w:lvl w:ilvl="8" w:tplc="76B47A24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D517796"/>
    <w:lvl w:ilvl="0" w:tplc="2D80D302">
      <w:start w:val="1"/>
      <w:numFmt w:val="bullet"/>
      <w:lvlText w:val="В"/>
      <w:lvlJc w:val="left"/>
    </w:lvl>
    <w:lvl w:ilvl="1" w:tplc="B56EB5D2">
      <w:start w:val="1"/>
      <w:numFmt w:val="bullet"/>
      <w:lvlText w:val=""/>
      <w:lvlJc w:val="left"/>
    </w:lvl>
    <w:lvl w:ilvl="2" w:tplc="BFFE1FE0">
      <w:start w:val="1"/>
      <w:numFmt w:val="bullet"/>
      <w:lvlText w:val=""/>
      <w:lvlJc w:val="left"/>
    </w:lvl>
    <w:lvl w:ilvl="3" w:tplc="25988008">
      <w:start w:val="1"/>
      <w:numFmt w:val="bullet"/>
      <w:lvlText w:val=""/>
      <w:lvlJc w:val="left"/>
    </w:lvl>
    <w:lvl w:ilvl="4" w:tplc="1206DE92">
      <w:start w:val="1"/>
      <w:numFmt w:val="bullet"/>
      <w:lvlText w:val=""/>
      <w:lvlJc w:val="left"/>
    </w:lvl>
    <w:lvl w:ilvl="5" w:tplc="FFF64B2C">
      <w:start w:val="1"/>
      <w:numFmt w:val="bullet"/>
      <w:lvlText w:val=""/>
      <w:lvlJc w:val="left"/>
    </w:lvl>
    <w:lvl w:ilvl="6" w:tplc="39967A18">
      <w:start w:val="1"/>
      <w:numFmt w:val="bullet"/>
      <w:lvlText w:val=""/>
      <w:lvlJc w:val="left"/>
    </w:lvl>
    <w:lvl w:ilvl="7" w:tplc="51547D80">
      <w:start w:val="1"/>
      <w:numFmt w:val="bullet"/>
      <w:lvlText w:val=""/>
      <w:lvlJc w:val="left"/>
    </w:lvl>
    <w:lvl w:ilvl="8" w:tplc="112C4B36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80BD78E"/>
    <w:lvl w:ilvl="0" w:tplc="DF321EEC">
      <w:start w:val="5"/>
      <w:numFmt w:val="decimal"/>
      <w:lvlText w:val="%1."/>
      <w:lvlJc w:val="left"/>
    </w:lvl>
    <w:lvl w:ilvl="1" w:tplc="BBFE819C">
      <w:start w:val="1"/>
      <w:numFmt w:val="bullet"/>
      <w:lvlText w:val=""/>
      <w:lvlJc w:val="left"/>
    </w:lvl>
    <w:lvl w:ilvl="2" w:tplc="A7225EBA">
      <w:start w:val="1"/>
      <w:numFmt w:val="bullet"/>
      <w:lvlText w:val=""/>
      <w:lvlJc w:val="left"/>
    </w:lvl>
    <w:lvl w:ilvl="3" w:tplc="800E121A">
      <w:start w:val="1"/>
      <w:numFmt w:val="bullet"/>
      <w:lvlText w:val=""/>
      <w:lvlJc w:val="left"/>
    </w:lvl>
    <w:lvl w:ilvl="4" w:tplc="C9A43090">
      <w:start w:val="1"/>
      <w:numFmt w:val="bullet"/>
      <w:lvlText w:val=""/>
      <w:lvlJc w:val="left"/>
    </w:lvl>
    <w:lvl w:ilvl="5" w:tplc="8BEC6BBE">
      <w:start w:val="1"/>
      <w:numFmt w:val="bullet"/>
      <w:lvlText w:val=""/>
      <w:lvlJc w:val="left"/>
    </w:lvl>
    <w:lvl w:ilvl="6" w:tplc="CBC615F8">
      <w:start w:val="1"/>
      <w:numFmt w:val="bullet"/>
      <w:lvlText w:val=""/>
      <w:lvlJc w:val="left"/>
    </w:lvl>
    <w:lvl w:ilvl="7" w:tplc="2020F5A8">
      <w:start w:val="1"/>
      <w:numFmt w:val="bullet"/>
      <w:lvlText w:val=""/>
      <w:lvlJc w:val="left"/>
    </w:lvl>
    <w:lvl w:ilvl="8" w:tplc="D7EAC332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53EA438"/>
    <w:lvl w:ilvl="0" w:tplc="43BCD51E">
      <w:start w:val="6"/>
      <w:numFmt w:val="decimal"/>
      <w:lvlText w:val="%1."/>
      <w:lvlJc w:val="left"/>
    </w:lvl>
    <w:lvl w:ilvl="1" w:tplc="83643854">
      <w:start w:val="1"/>
      <w:numFmt w:val="bullet"/>
      <w:lvlText w:val=""/>
      <w:lvlJc w:val="left"/>
    </w:lvl>
    <w:lvl w:ilvl="2" w:tplc="6FEC49D2">
      <w:start w:val="1"/>
      <w:numFmt w:val="bullet"/>
      <w:lvlText w:val=""/>
      <w:lvlJc w:val="left"/>
    </w:lvl>
    <w:lvl w:ilvl="3" w:tplc="5B12432C">
      <w:start w:val="1"/>
      <w:numFmt w:val="bullet"/>
      <w:lvlText w:val=""/>
      <w:lvlJc w:val="left"/>
    </w:lvl>
    <w:lvl w:ilvl="4" w:tplc="3EACA822">
      <w:start w:val="1"/>
      <w:numFmt w:val="bullet"/>
      <w:lvlText w:val=""/>
      <w:lvlJc w:val="left"/>
    </w:lvl>
    <w:lvl w:ilvl="5" w:tplc="D3C2788E">
      <w:start w:val="1"/>
      <w:numFmt w:val="bullet"/>
      <w:lvlText w:val=""/>
      <w:lvlJc w:val="left"/>
    </w:lvl>
    <w:lvl w:ilvl="6" w:tplc="3F5049FE">
      <w:start w:val="1"/>
      <w:numFmt w:val="bullet"/>
      <w:lvlText w:val=""/>
      <w:lvlJc w:val="left"/>
    </w:lvl>
    <w:lvl w:ilvl="7" w:tplc="E5C0979A">
      <w:start w:val="1"/>
      <w:numFmt w:val="bullet"/>
      <w:lvlText w:val=""/>
      <w:lvlJc w:val="left"/>
    </w:lvl>
    <w:lvl w:ilvl="8" w:tplc="71DA4EF6">
      <w:start w:val="1"/>
      <w:numFmt w:val="bullet"/>
      <w:lvlText w:val=""/>
      <w:lvlJc w:val="left"/>
    </w:lvl>
  </w:abstractNum>
  <w:abstractNum w:abstractNumId="41">
    <w:nsid w:val="0CDE4E16"/>
    <w:multiLevelType w:val="hybridMultilevel"/>
    <w:tmpl w:val="849E04F2"/>
    <w:lvl w:ilvl="0" w:tplc="278442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26724A3"/>
    <w:multiLevelType w:val="hybridMultilevel"/>
    <w:tmpl w:val="24623DA4"/>
    <w:lvl w:ilvl="0" w:tplc="4C36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993BC1"/>
    <w:multiLevelType w:val="hybridMultilevel"/>
    <w:tmpl w:val="8DAA3CD8"/>
    <w:lvl w:ilvl="0" w:tplc="4AB433D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D40262"/>
    <w:multiLevelType w:val="hybridMultilevel"/>
    <w:tmpl w:val="4822D1BE"/>
    <w:lvl w:ilvl="0" w:tplc="883E4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54406BCE"/>
    <w:multiLevelType w:val="hybridMultilevel"/>
    <w:tmpl w:val="00528A7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4"/>
  </w:num>
  <w:num w:numId="43">
    <w:abstractNumId w:val="42"/>
  </w:num>
  <w:num w:numId="44">
    <w:abstractNumId w:val="41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06"/>
    <w:rsid w:val="00084E47"/>
    <w:rsid w:val="00092C22"/>
    <w:rsid w:val="000B6BE7"/>
    <w:rsid w:val="000D22A4"/>
    <w:rsid w:val="00102969"/>
    <w:rsid w:val="001212CD"/>
    <w:rsid w:val="00145212"/>
    <w:rsid w:val="00147487"/>
    <w:rsid w:val="001820DC"/>
    <w:rsid w:val="001D3BF3"/>
    <w:rsid w:val="001E6FA9"/>
    <w:rsid w:val="00200C44"/>
    <w:rsid w:val="00270DF2"/>
    <w:rsid w:val="002D7B23"/>
    <w:rsid w:val="00323868"/>
    <w:rsid w:val="00323A44"/>
    <w:rsid w:val="003452ED"/>
    <w:rsid w:val="00360B8B"/>
    <w:rsid w:val="00387747"/>
    <w:rsid w:val="003B57B5"/>
    <w:rsid w:val="003B706E"/>
    <w:rsid w:val="003D3B26"/>
    <w:rsid w:val="003F71BF"/>
    <w:rsid w:val="0041323A"/>
    <w:rsid w:val="0042305D"/>
    <w:rsid w:val="00447EDC"/>
    <w:rsid w:val="00457084"/>
    <w:rsid w:val="004A188F"/>
    <w:rsid w:val="004D76D7"/>
    <w:rsid w:val="005463B9"/>
    <w:rsid w:val="00553008"/>
    <w:rsid w:val="005A0CCE"/>
    <w:rsid w:val="005A6815"/>
    <w:rsid w:val="005B08A0"/>
    <w:rsid w:val="005B4376"/>
    <w:rsid w:val="005B522C"/>
    <w:rsid w:val="005C4924"/>
    <w:rsid w:val="005D4B69"/>
    <w:rsid w:val="005F6773"/>
    <w:rsid w:val="00643C17"/>
    <w:rsid w:val="00661FCA"/>
    <w:rsid w:val="0066751F"/>
    <w:rsid w:val="00694266"/>
    <w:rsid w:val="006A08F0"/>
    <w:rsid w:val="006C387A"/>
    <w:rsid w:val="006C678F"/>
    <w:rsid w:val="00701DA1"/>
    <w:rsid w:val="007315A0"/>
    <w:rsid w:val="00747548"/>
    <w:rsid w:val="0077003C"/>
    <w:rsid w:val="00774B9A"/>
    <w:rsid w:val="00793CF9"/>
    <w:rsid w:val="00794C92"/>
    <w:rsid w:val="007B7191"/>
    <w:rsid w:val="008749B8"/>
    <w:rsid w:val="008B6CE5"/>
    <w:rsid w:val="008D350B"/>
    <w:rsid w:val="008D44E9"/>
    <w:rsid w:val="009025C3"/>
    <w:rsid w:val="0097266F"/>
    <w:rsid w:val="0097664D"/>
    <w:rsid w:val="00987E96"/>
    <w:rsid w:val="00993699"/>
    <w:rsid w:val="00A03155"/>
    <w:rsid w:val="00A3404D"/>
    <w:rsid w:val="00AC7B8D"/>
    <w:rsid w:val="00B02E5A"/>
    <w:rsid w:val="00B53A0D"/>
    <w:rsid w:val="00B55706"/>
    <w:rsid w:val="00B61968"/>
    <w:rsid w:val="00BC1B43"/>
    <w:rsid w:val="00C04BC9"/>
    <w:rsid w:val="00C64AE4"/>
    <w:rsid w:val="00C67549"/>
    <w:rsid w:val="00C805B0"/>
    <w:rsid w:val="00C85FA2"/>
    <w:rsid w:val="00CA2E01"/>
    <w:rsid w:val="00CB437A"/>
    <w:rsid w:val="00CE04CF"/>
    <w:rsid w:val="00CE1F99"/>
    <w:rsid w:val="00D01A0F"/>
    <w:rsid w:val="00D022EA"/>
    <w:rsid w:val="00D401AE"/>
    <w:rsid w:val="00DC3CBB"/>
    <w:rsid w:val="00E04468"/>
    <w:rsid w:val="00E32A9E"/>
    <w:rsid w:val="00E45701"/>
    <w:rsid w:val="00E614B8"/>
    <w:rsid w:val="00E6428A"/>
    <w:rsid w:val="00EE252D"/>
    <w:rsid w:val="00F02243"/>
    <w:rsid w:val="00F15624"/>
    <w:rsid w:val="00FD3507"/>
    <w:rsid w:val="00FD7B30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2D"/>
  </w:style>
  <w:style w:type="paragraph" w:styleId="1">
    <w:name w:val="heading 1"/>
    <w:basedOn w:val="a"/>
    <w:next w:val="a"/>
    <w:link w:val="10"/>
    <w:qFormat/>
    <w:rsid w:val="00C85FA2"/>
    <w:pPr>
      <w:keepNext/>
      <w:outlineLvl w:val="0"/>
    </w:pPr>
    <w:rPr>
      <w:rFonts w:ascii="Arial" w:eastAsia="Times New Roman" w:hAnsi="Arial" w:cs="Times New Roman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C85FA2"/>
    <w:pPr>
      <w:keepNext/>
      <w:jc w:val="center"/>
      <w:outlineLvl w:val="1"/>
    </w:pPr>
    <w:rPr>
      <w:rFonts w:ascii="Arial" w:eastAsia="Times New Roman" w:hAnsi="Arial" w:cs="Times New Roman"/>
      <w:b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3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01DA1"/>
    <w:pPr>
      <w:ind w:right="-540" w:firstLine="720"/>
      <w:jc w:val="center"/>
    </w:pPr>
    <w:rPr>
      <w:rFonts w:ascii="Times New Roman" w:eastAsia="Times New Roman" w:hAnsi="Times New Roman" w:cs="Times New Roman"/>
      <w:b/>
    </w:rPr>
  </w:style>
  <w:style w:type="character" w:customStyle="1" w:styleId="a5">
    <w:name w:val="Основен текст с отстъп Знак"/>
    <w:basedOn w:val="a0"/>
    <w:link w:val="a4"/>
    <w:rsid w:val="00701DA1"/>
    <w:rPr>
      <w:rFonts w:ascii="Times New Roman" w:eastAsia="Times New Roman" w:hAnsi="Times New Roman" w:cs="Times New Roman"/>
      <w:b/>
    </w:rPr>
  </w:style>
  <w:style w:type="character" w:customStyle="1" w:styleId="10">
    <w:name w:val="Заглавие 1 Знак"/>
    <w:basedOn w:val="a0"/>
    <w:link w:val="1"/>
    <w:rsid w:val="00C85FA2"/>
    <w:rPr>
      <w:rFonts w:ascii="Arial" w:eastAsia="Times New Roman" w:hAnsi="Arial" w:cs="Times New Roman"/>
      <w:sz w:val="24"/>
      <w:lang w:eastAsia="en-US"/>
    </w:rPr>
  </w:style>
  <w:style w:type="character" w:customStyle="1" w:styleId="20">
    <w:name w:val="Заглавие 2 Знак"/>
    <w:basedOn w:val="a0"/>
    <w:link w:val="2"/>
    <w:rsid w:val="00C85FA2"/>
    <w:rPr>
      <w:rFonts w:ascii="Arial" w:eastAsia="Times New Roman" w:hAnsi="Arial" w:cs="Times New Roman"/>
      <w:b/>
      <w:sz w:val="4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92C2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92C22"/>
  </w:style>
  <w:style w:type="paragraph" w:styleId="a8">
    <w:name w:val="footer"/>
    <w:basedOn w:val="a"/>
    <w:link w:val="a9"/>
    <w:uiPriority w:val="99"/>
    <w:semiHidden/>
    <w:unhideWhenUsed/>
    <w:rsid w:val="00092C2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92C22"/>
  </w:style>
  <w:style w:type="character" w:styleId="aa">
    <w:name w:val="Strong"/>
    <w:basedOn w:val="a0"/>
    <w:qFormat/>
    <w:rsid w:val="00D01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yperlink" Target="apis://Base=NORM&amp;DocCode=56317&amp;Type=20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apis://Base=NORM&amp;DocCode=895512060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56317&amp;Type=20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apis://Base=NORM&amp;DocCode=895512060&amp;Type=20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10AA-383F-450F-B708-0211BAD9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cp:lastModifiedBy>SN</cp:lastModifiedBy>
  <cp:revision>27</cp:revision>
  <cp:lastPrinted>2020-03-05T07:22:00Z</cp:lastPrinted>
  <dcterms:created xsi:type="dcterms:W3CDTF">2018-11-20T09:30:00Z</dcterms:created>
  <dcterms:modified xsi:type="dcterms:W3CDTF">2020-03-06T14:13:00Z</dcterms:modified>
</cp:coreProperties>
</file>